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BC" w:rsidRDefault="00DE21BC" w:rsidP="00DE21BC">
      <w:pPr>
        <w:ind w:left="-709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076330" wp14:editId="7E7514A1">
                <wp:simplePos x="0" y="0"/>
                <wp:positionH relativeFrom="column">
                  <wp:posOffset>4945380</wp:posOffset>
                </wp:positionH>
                <wp:positionV relativeFrom="paragraph">
                  <wp:posOffset>187163</wp:posOffset>
                </wp:positionV>
                <wp:extent cx="825500" cy="723265"/>
                <wp:effectExtent l="0" t="0" r="0" b="63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723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0F0" w:rsidRPr="00AF35D7" w:rsidRDefault="00C410F0" w:rsidP="00DE21BC">
                            <w:pPr>
                              <w:rPr>
                                <w:b/>
                                <w:color w:val="A6A6A6" w:themeColor="background1" w:themeShade="A6"/>
                                <w:sz w:val="72"/>
                              </w:rPr>
                            </w:pPr>
                            <w:r w:rsidRPr="00AF35D7">
                              <w:rPr>
                                <w:b/>
                                <w:color w:val="A6A6A6" w:themeColor="background1" w:themeShade="A6"/>
                                <w:sz w:val="72"/>
                              </w:rPr>
                              <w:t>#4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389.4pt;margin-top:14.75pt;width:65pt;height:56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" fillcolor="white [3201]" stroked="f" strokeweight=".5pt">
                <v:textbox>
                  <w:txbxContent>
                    <w:p w:rsidR="00DE21BC" w:rsidRPr="00AF35D7" w:rsidRDefault="00DE21BC" w:rsidP="00DE21BC">
                      <w:pPr>
                        <w:rPr>
                          <w:b/>
                          <w:color w:val="A6A6A6" w:themeColor="background1" w:themeShade="A6"/>
                          <w:sz w:val="72"/>
                        </w:rPr>
                      </w:pPr>
                      <w:r w:rsidRPr="00AF35D7">
                        <w:rPr>
                          <w:b/>
                          <w:color w:val="A6A6A6" w:themeColor="background1" w:themeShade="A6"/>
                          <w:sz w:val="72"/>
                        </w:rPr>
                        <w:t>#4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6CA56FC7" wp14:editId="21BE18E9">
            <wp:simplePos x="0" y="0"/>
            <wp:positionH relativeFrom="column">
              <wp:posOffset>-783221</wp:posOffset>
            </wp:positionH>
            <wp:positionV relativeFrom="paragraph">
              <wp:posOffset>-813302</wp:posOffset>
            </wp:positionV>
            <wp:extent cx="5472430" cy="198564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6-11-15 à 15.52.13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826" b="38405"/>
                    <a:stretch/>
                  </pic:blipFill>
                  <pic:spPr bwMode="auto">
                    <a:xfrm>
                      <a:off x="0" y="0"/>
                      <a:ext cx="5472430" cy="1985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1BC" w:rsidRDefault="00DE21BC" w:rsidP="00DE21BC">
      <w:pPr>
        <w:ind w:left="-709"/>
        <w:jc w:val="both"/>
      </w:pPr>
    </w:p>
    <w:p w:rsidR="00DE21BC" w:rsidRDefault="00DE21BC" w:rsidP="00DE21BC">
      <w:pPr>
        <w:ind w:left="-709"/>
        <w:jc w:val="both"/>
      </w:pPr>
    </w:p>
    <w:p w:rsidR="00DE21BC" w:rsidRDefault="00DE21BC" w:rsidP="00DE21BC">
      <w:pPr>
        <w:ind w:left="-709"/>
        <w:jc w:val="both"/>
      </w:pPr>
    </w:p>
    <w:p w:rsidR="00DE21BC" w:rsidRPr="00AF35D7" w:rsidRDefault="00DE21BC" w:rsidP="00DE21BC">
      <w:pPr>
        <w:ind w:left="-1417"/>
        <w:jc w:val="center"/>
        <w:rPr>
          <w:b/>
          <w:color w:val="E36C0A" w:themeColor="accent6" w:themeShade="BF"/>
          <w:sz w:val="40"/>
        </w:rPr>
      </w:pPr>
    </w:p>
    <w:p w:rsidR="00DE21BC" w:rsidRPr="00AF35D7" w:rsidRDefault="00DE21BC" w:rsidP="00DE21BC">
      <w:pPr>
        <w:jc w:val="center"/>
        <w:rPr>
          <w:b/>
          <w:color w:val="E36C0A" w:themeColor="accent6" w:themeShade="BF"/>
          <w:sz w:val="40"/>
        </w:rPr>
      </w:pPr>
      <w:r w:rsidRPr="00AF35D7">
        <w:rPr>
          <w:b/>
          <w:color w:val="E36C0A" w:themeColor="accent6" w:themeShade="BF"/>
          <w:sz w:val="40"/>
        </w:rPr>
        <w:t>Les incendies de Nouvelle-Calédonie : vers de meilleurs dispositifs de surveillance et de suivi des impacts environnementaux</w:t>
      </w:r>
    </w:p>
    <w:p w:rsidR="00DE21BC" w:rsidRDefault="00DE21BC" w:rsidP="00DE21BC">
      <w:pPr>
        <w:jc w:val="both"/>
      </w:pPr>
    </w:p>
    <w:p w:rsidR="00DE21BC" w:rsidRDefault="00DE21BC" w:rsidP="00DE21BC">
      <w:pPr>
        <w:jc w:val="both"/>
      </w:pPr>
    </w:p>
    <w:p w:rsidR="00DE21BC" w:rsidRDefault="00DE21BC" w:rsidP="00DE21BC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E609D" wp14:editId="4C5D22D4">
                <wp:simplePos x="0" y="0"/>
                <wp:positionH relativeFrom="column">
                  <wp:posOffset>-36830</wp:posOffset>
                </wp:positionH>
                <wp:positionV relativeFrom="paragraph">
                  <wp:posOffset>163830</wp:posOffset>
                </wp:positionV>
                <wp:extent cx="5731510" cy="1569085"/>
                <wp:effectExtent l="0" t="0" r="254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1569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0F0" w:rsidRDefault="00C410F0" w:rsidP="00DE21BC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 w:rsidRPr="003C7585">
                              <w:rPr>
                                <w:sz w:val="56"/>
                              </w:rPr>
                              <w:t xml:space="preserve">Relevé </w:t>
                            </w:r>
                            <w:r>
                              <w:rPr>
                                <w:sz w:val="56"/>
                              </w:rPr>
                              <w:t>des perspectives de travail</w:t>
                            </w:r>
                          </w:p>
                          <w:p w:rsidR="00C410F0" w:rsidRPr="00727E0F" w:rsidRDefault="00C410F0" w:rsidP="00DE21BC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808080" w:themeColor="background1" w:themeShade="80"/>
                                <w:sz w:val="28"/>
                              </w:rPr>
                              <w:t>21 novembre 2017 – 8h00 - 17</w:t>
                            </w:r>
                            <w:r w:rsidRPr="00727E0F">
                              <w:rPr>
                                <w:b/>
                                <w:color w:val="808080" w:themeColor="background1" w:themeShade="80"/>
                                <w:sz w:val="28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  <w:sz w:val="28"/>
                              </w:rPr>
                              <w:t>00</w:t>
                            </w:r>
                          </w:p>
                          <w:p w:rsidR="00C410F0" w:rsidRPr="00727E0F" w:rsidRDefault="00C410F0" w:rsidP="00DE21BC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808080" w:themeColor="background1" w:themeShade="80"/>
                                <w:sz w:val="28"/>
                              </w:rPr>
                              <w:t xml:space="preserve">Centre administratif de la province Sud – Auditorium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left:0;text-align:left;margin-left:-2.9pt;margin-top:12.9pt;width:451.3pt;height:1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" fillcolor="white [3201]" stroked="f" strokeweight=".5pt">
                <v:textbox>
                  <w:txbxContent>
                    <w:p w:rsidR="00DE21BC" w:rsidRDefault="00DE21BC" w:rsidP="00DE21BC">
                      <w:pPr>
                        <w:jc w:val="center"/>
                        <w:rPr>
                          <w:sz w:val="56"/>
                        </w:rPr>
                      </w:pPr>
                      <w:r w:rsidRPr="003C7585">
                        <w:rPr>
                          <w:sz w:val="56"/>
                        </w:rPr>
                        <w:t xml:space="preserve">Relevé </w:t>
                      </w:r>
                      <w:r>
                        <w:rPr>
                          <w:sz w:val="56"/>
                        </w:rPr>
                        <w:t>des perspectives de travail</w:t>
                      </w:r>
                    </w:p>
                    <w:p w:rsidR="00DE21BC" w:rsidRPr="00727E0F" w:rsidRDefault="00DE21BC" w:rsidP="00DE21BC">
                      <w:pPr>
                        <w:jc w:val="center"/>
                        <w:rPr>
                          <w:b/>
                          <w:color w:val="808080" w:themeColor="background1" w:themeShade="80"/>
                          <w:sz w:val="28"/>
                        </w:rPr>
                      </w:pPr>
                      <w:r>
                        <w:rPr>
                          <w:b/>
                          <w:color w:val="808080" w:themeColor="background1" w:themeShade="80"/>
                          <w:sz w:val="28"/>
                        </w:rPr>
                        <w:t>21 novembre 2017 – 8h00 - 17</w:t>
                      </w:r>
                      <w:r w:rsidRPr="00727E0F">
                        <w:rPr>
                          <w:b/>
                          <w:color w:val="808080" w:themeColor="background1" w:themeShade="80"/>
                          <w:sz w:val="28"/>
                        </w:rPr>
                        <w:t>h</w:t>
                      </w:r>
                      <w:r>
                        <w:rPr>
                          <w:b/>
                          <w:color w:val="808080" w:themeColor="background1" w:themeShade="80"/>
                          <w:sz w:val="28"/>
                        </w:rPr>
                        <w:t>00</w:t>
                      </w:r>
                    </w:p>
                    <w:p w:rsidR="00DE21BC" w:rsidRPr="00727E0F" w:rsidRDefault="00DE21BC" w:rsidP="00DE21BC">
                      <w:pPr>
                        <w:jc w:val="center"/>
                        <w:rPr>
                          <w:b/>
                          <w:color w:val="808080" w:themeColor="background1" w:themeShade="80"/>
                          <w:sz w:val="28"/>
                        </w:rPr>
                      </w:pPr>
                      <w:r>
                        <w:rPr>
                          <w:b/>
                          <w:color w:val="808080" w:themeColor="background1" w:themeShade="80"/>
                          <w:sz w:val="28"/>
                        </w:rPr>
                        <w:t xml:space="preserve">Centre administratif de la province Sud – Auditorium </w:t>
                      </w:r>
                    </w:p>
                  </w:txbxContent>
                </v:textbox>
              </v:shape>
            </w:pict>
          </mc:Fallback>
        </mc:AlternateContent>
      </w:r>
    </w:p>
    <w:p w:rsidR="00DE21BC" w:rsidRDefault="00DE21BC" w:rsidP="00DE21BC">
      <w:pPr>
        <w:jc w:val="both"/>
      </w:pPr>
    </w:p>
    <w:p w:rsidR="00DE21BC" w:rsidRDefault="00DE21BC" w:rsidP="00DE21BC">
      <w:pPr>
        <w:jc w:val="both"/>
      </w:pPr>
    </w:p>
    <w:p w:rsidR="00DE21BC" w:rsidRDefault="00DE21BC" w:rsidP="00DE21BC">
      <w:pPr>
        <w:jc w:val="both"/>
      </w:pPr>
    </w:p>
    <w:p w:rsidR="00DE21BC" w:rsidRDefault="00DE21BC" w:rsidP="00DE21BC">
      <w:pPr>
        <w:jc w:val="both"/>
      </w:pPr>
    </w:p>
    <w:p w:rsidR="00DE21BC" w:rsidRDefault="00DE21BC" w:rsidP="00DE21BC">
      <w:pPr>
        <w:jc w:val="both"/>
      </w:pPr>
    </w:p>
    <w:p w:rsidR="00DE21BC" w:rsidRDefault="00DE21BC" w:rsidP="00DE21BC">
      <w:pPr>
        <w:jc w:val="both"/>
      </w:pPr>
    </w:p>
    <w:p w:rsidR="00DE21BC" w:rsidRDefault="00DE21BC" w:rsidP="00DE21BC">
      <w:pPr>
        <w:jc w:val="both"/>
      </w:pPr>
    </w:p>
    <w:p w:rsidR="00DE21BC" w:rsidRDefault="00DE21BC" w:rsidP="00DE21BC">
      <w:pPr>
        <w:jc w:val="both"/>
      </w:pPr>
    </w:p>
    <w:p w:rsidR="00DE21BC" w:rsidRDefault="00DE21BC" w:rsidP="00DE21BC">
      <w:pPr>
        <w:jc w:val="both"/>
      </w:pPr>
    </w:p>
    <w:p w:rsidR="00DE21BC" w:rsidRDefault="00DE21BC" w:rsidP="00DE21BC">
      <w:pPr>
        <w:jc w:val="both"/>
      </w:pPr>
    </w:p>
    <w:p w:rsidR="00DE21BC" w:rsidRDefault="00DE21BC" w:rsidP="00DE21BC">
      <w:pPr>
        <w:jc w:val="both"/>
      </w:pPr>
    </w:p>
    <w:p w:rsidR="00DE21BC" w:rsidRPr="00AF35D7" w:rsidRDefault="00DE21BC" w:rsidP="00DE21BC">
      <w:pPr>
        <w:jc w:val="center"/>
        <w:rPr>
          <w:b/>
          <w:sz w:val="28"/>
        </w:rPr>
      </w:pPr>
      <w:r w:rsidRPr="00AF35D7">
        <w:rPr>
          <w:b/>
          <w:sz w:val="28"/>
        </w:rPr>
        <w:t>Le comité d’organisation</w:t>
      </w:r>
    </w:p>
    <w:p w:rsidR="00DE21BC" w:rsidRPr="00AF35D7" w:rsidRDefault="00DE21BC" w:rsidP="00DE21BC">
      <w:pPr>
        <w:ind w:left="-993"/>
        <w:jc w:val="both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2C0DF6E8" wp14:editId="2EC5FE98">
            <wp:extent cx="7174309" cy="893928"/>
            <wp:effectExtent l="0" t="0" r="0" b="190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74309" cy="893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1BC" w:rsidRPr="00710D69" w:rsidRDefault="00DE21BC" w:rsidP="00DE21BC">
      <w:pPr>
        <w:spacing w:after="0"/>
        <w:rPr>
          <w:b/>
          <w:color w:val="F79646" w:themeColor="accent6"/>
          <w:sz w:val="32"/>
        </w:rPr>
      </w:pPr>
      <w:r w:rsidRPr="00710D69">
        <w:rPr>
          <w:b/>
          <w:color w:val="F79646" w:themeColor="accent6"/>
          <w:sz w:val="32"/>
        </w:rPr>
        <w:lastRenderedPageBreak/>
        <w:t>Programme</w:t>
      </w:r>
    </w:p>
    <w:p w:rsidR="00DE21BC" w:rsidRDefault="00DE21BC" w:rsidP="00DE21BC">
      <w:pPr>
        <w:rPr>
          <w:iCs/>
          <w:color w:val="CC0066"/>
        </w:rPr>
      </w:pPr>
    </w:p>
    <w:p w:rsidR="00DE21BC" w:rsidRDefault="00DE21BC" w:rsidP="00DE21BC">
      <w:pPr>
        <w:rPr>
          <w:iCs/>
          <w:color w:val="000000"/>
        </w:rPr>
      </w:pPr>
      <w:r>
        <w:rPr>
          <w:iCs/>
          <w:color w:val="CC0066"/>
        </w:rPr>
        <w:t>08h00 -</w:t>
      </w:r>
      <w:r w:rsidRPr="005F0ED4">
        <w:rPr>
          <w:iCs/>
          <w:color w:val="CC0066"/>
        </w:rPr>
        <w:t>08h10</w:t>
      </w:r>
      <w:r>
        <w:rPr>
          <w:iCs/>
          <w:color w:val="CC0066"/>
        </w:rPr>
        <w:t xml:space="preserve"> </w:t>
      </w:r>
      <w:r w:rsidRPr="005F0ED4">
        <w:rPr>
          <w:iCs/>
          <w:color w:val="000000"/>
        </w:rPr>
        <w:t>Accueil des participants</w:t>
      </w:r>
    </w:p>
    <w:p w:rsidR="00DE21BC" w:rsidRPr="005F0ED4" w:rsidRDefault="00DE21BC" w:rsidP="00DE21BC">
      <w:pPr>
        <w:spacing w:after="0" w:line="240" w:lineRule="auto"/>
        <w:rPr>
          <w:rFonts w:eastAsia="Times New Roman" w:cs="Times New Roman"/>
          <w:b/>
          <w:iCs/>
          <w:color w:val="F79646" w:themeColor="accent6"/>
          <w:lang w:eastAsia="fr-FR"/>
        </w:rPr>
      </w:pPr>
      <w:r w:rsidRPr="005F0ED4">
        <w:rPr>
          <w:rFonts w:eastAsia="Times New Roman" w:cs="Times New Roman"/>
          <w:b/>
          <w:iCs/>
          <w:color w:val="F79646" w:themeColor="accent6"/>
          <w:lang w:eastAsia="fr-FR"/>
        </w:rPr>
        <w:t>Introduction</w:t>
      </w:r>
    </w:p>
    <w:p w:rsidR="00DE21BC" w:rsidRDefault="00DE21BC" w:rsidP="00DE21BC">
      <w:pPr>
        <w:rPr>
          <w:iCs/>
          <w:color w:val="F79646" w:themeColor="accent6"/>
        </w:rPr>
      </w:pPr>
      <w:r w:rsidRPr="005F0ED4">
        <w:rPr>
          <w:iCs/>
          <w:color w:val="CC0066"/>
        </w:rPr>
        <w:t>08h10-08h30</w:t>
      </w:r>
      <w:r>
        <w:rPr>
          <w:iCs/>
          <w:color w:val="000000"/>
        </w:rPr>
        <w:t xml:space="preserve"> </w:t>
      </w:r>
      <w:r w:rsidRPr="005F0ED4">
        <w:rPr>
          <w:iCs/>
          <w:color w:val="000000"/>
        </w:rPr>
        <w:t xml:space="preserve">Propos introductifs : cadrage du forum et enjeux environnementaux </w:t>
      </w:r>
      <w:r w:rsidRPr="005F0ED4">
        <w:rPr>
          <w:iCs/>
          <w:color w:val="F79646" w:themeColor="accent6"/>
        </w:rPr>
        <w:t xml:space="preserve">| </w:t>
      </w:r>
      <w:r>
        <w:rPr>
          <w:iCs/>
          <w:color w:val="F79646" w:themeColor="accent6"/>
        </w:rPr>
        <w:t>Président de la province Sud et OEIL</w:t>
      </w:r>
    </w:p>
    <w:p w:rsidR="00DE21BC" w:rsidRPr="005F0ED4" w:rsidRDefault="00DE21BC" w:rsidP="00DE21BC">
      <w:pPr>
        <w:spacing w:after="0" w:line="240" w:lineRule="auto"/>
        <w:rPr>
          <w:rFonts w:eastAsia="Times New Roman" w:cs="Times New Roman"/>
          <w:b/>
          <w:iCs/>
          <w:color w:val="F79646" w:themeColor="accent6"/>
          <w:lang w:eastAsia="fr-FR"/>
        </w:rPr>
      </w:pPr>
      <w:r w:rsidRPr="005F0ED4">
        <w:rPr>
          <w:rFonts w:eastAsia="Times New Roman" w:cs="Times New Roman"/>
          <w:b/>
          <w:iCs/>
          <w:color w:val="F79646" w:themeColor="accent6"/>
          <w:lang w:eastAsia="fr-FR"/>
        </w:rPr>
        <w:t>Etat des connaissances</w:t>
      </w:r>
    </w:p>
    <w:p w:rsidR="00DE21BC" w:rsidRDefault="00DE21BC" w:rsidP="00DE21BC">
      <w:pPr>
        <w:rPr>
          <w:iCs/>
          <w:color w:val="F79646" w:themeColor="accent6"/>
        </w:rPr>
      </w:pPr>
      <w:r w:rsidRPr="005F0ED4">
        <w:rPr>
          <w:iCs/>
          <w:color w:val="CC0066"/>
        </w:rPr>
        <w:t>08h30-08h45</w:t>
      </w:r>
      <w:r w:rsidRPr="00710D69">
        <w:rPr>
          <w:iCs/>
          <w:color w:val="000000"/>
        </w:rPr>
        <w:t xml:space="preserve"> </w:t>
      </w:r>
      <w:r w:rsidRPr="005F0ED4">
        <w:rPr>
          <w:iCs/>
          <w:color w:val="000000"/>
        </w:rPr>
        <w:t>Caractérisation générale des incendies </w:t>
      </w:r>
      <w:r w:rsidRPr="005F0ED4">
        <w:rPr>
          <w:iCs/>
          <w:color w:val="F79646" w:themeColor="accent6"/>
        </w:rPr>
        <w:t xml:space="preserve">| </w:t>
      </w:r>
      <w:r>
        <w:rPr>
          <w:iCs/>
          <w:color w:val="F79646" w:themeColor="accent6"/>
        </w:rPr>
        <w:t>OEIL</w:t>
      </w:r>
    </w:p>
    <w:p w:rsidR="00DE21BC" w:rsidRDefault="00DE21BC" w:rsidP="00DE21BC">
      <w:pPr>
        <w:rPr>
          <w:iCs/>
          <w:color w:val="F79646" w:themeColor="accent6"/>
        </w:rPr>
      </w:pPr>
      <w:r w:rsidRPr="005F0ED4">
        <w:rPr>
          <w:iCs/>
          <w:color w:val="CC0066"/>
        </w:rPr>
        <w:t>08h45-09h15</w:t>
      </w:r>
      <w:r w:rsidRPr="00710D69">
        <w:rPr>
          <w:iCs/>
          <w:color w:val="000000"/>
        </w:rPr>
        <w:t xml:space="preserve"> </w:t>
      </w:r>
      <w:r w:rsidRPr="005F0ED4">
        <w:rPr>
          <w:iCs/>
          <w:color w:val="000000"/>
        </w:rPr>
        <w:t xml:space="preserve">Les écosystèmes néo-calédoniens face aux incendies </w:t>
      </w:r>
      <w:r w:rsidRPr="005F0ED4">
        <w:rPr>
          <w:iCs/>
          <w:color w:val="F79646" w:themeColor="accent6"/>
        </w:rPr>
        <w:t>| IAC</w:t>
      </w:r>
    </w:p>
    <w:p w:rsidR="00DE21BC" w:rsidRPr="005F0ED4" w:rsidRDefault="00DE21BC" w:rsidP="00DE21BC">
      <w:pPr>
        <w:spacing w:after="0" w:line="240" w:lineRule="auto"/>
        <w:rPr>
          <w:rFonts w:eastAsia="Times New Roman" w:cs="Times New Roman"/>
          <w:b/>
          <w:iCs/>
          <w:color w:val="F79646" w:themeColor="accent6"/>
          <w:lang w:eastAsia="fr-FR"/>
        </w:rPr>
      </w:pPr>
      <w:r w:rsidRPr="005F0ED4">
        <w:rPr>
          <w:rFonts w:eastAsia="Times New Roman" w:cs="Times New Roman"/>
          <w:b/>
          <w:iCs/>
          <w:color w:val="F79646" w:themeColor="accent6"/>
          <w:lang w:eastAsia="fr-FR"/>
        </w:rPr>
        <w:t>Actions de surveillance, de détection et d’intervention</w:t>
      </w:r>
    </w:p>
    <w:p w:rsidR="00DE21BC" w:rsidRDefault="00DE21BC" w:rsidP="00DE21BC">
      <w:pPr>
        <w:rPr>
          <w:iCs/>
          <w:color w:val="F79646" w:themeColor="accent6"/>
        </w:rPr>
      </w:pPr>
      <w:r w:rsidRPr="005F0ED4">
        <w:rPr>
          <w:iCs/>
          <w:color w:val="CC0066"/>
        </w:rPr>
        <w:t>09h15-09h55</w:t>
      </w:r>
      <w:r w:rsidRPr="00710D69">
        <w:rPr>
          <w:iCs/>
          <w:color w:val="000000"/>
        </w:rPr>
        <w:t xml:space="preserve"> </w:t>
      </w:r>
      <w:r w:rsidRPr="005F0ED4">
        <w:rPr>
          <w:iCs/>
          <w:color w:val="000000"/>
        </w:rPr>
        <w:t>L’effort de surveillance e</w:t>
      </w:r>
      <w:r>
        <w:rPr>
          <w:iCs/>
          <w:color w:val="000000"/>
        </w:rPr>
        <w:t>n vue de la lutte contre les incendies</w:t>
      </w:r>
      <w:r w:rsidRPr="005F0ED4">
        <w:rPr>
          <w:iCs/>
          <w:color w:val="000000"/>
        </w:rPr>
        <w:t xml:space="preserve"> </w:t>
      </w:r>
      <w:r w:rsidRPr="005F0ED4">
        <w:rPr>
          <w:iCs/>
          <w:color w:val="F79646" w:themeColor="accent6"/>
        </w:rPr>
        <w:t>| DSCGR et DENV</w:t>
      </w:r>
    </w:p>
    <w:p w:rsidR="00DE21BC" w:rsidRDefault="00DE21BC" w:rsidP="00DE21BC">
      <w:pPr>
        <w:rPr>
          <w:i/>
          <w:iCs/>
          <w:color w:val="7F7F7F" w:themeColor="text1" w:themeTint="80"/>
        </w:rPr>
      </w:pPr>
      <w:r w:rsidRPr="005F0ED4">
        <w:rPr>
          <w:iCs/>
          <w:color w:val="CC0066"/>
        </w:rPr>
        <w:t>09h55-10h10</w:t>
      </w:r>
      <w:r>
        <w:rPr>
          <w:iCs/>
          <w:color w:val="CC0066"/>
        </w:rPr>
        <w:t xml:space="preserve"> </w:t>
      </w:r>
      <w:r w:rsidRPr="005F0ED4">
        <w:rPr>
          <w:i/>
          <w:iCs/>
          <w:color w:val="7F7F7F" w:themeColor="text1" w:themeTint="80"/>
        </w:rPr>
        <w:t>[Pause]</w:t>
      </w:r>
    </w:p>
    <w:p w:rsidR="00DE21BC" w:rsidRDefault="00DE21BC" w:rsidP="00DE21BC">
      <w:pPr>
        <w:rPr>
          <w:iCs/>
          <w:color w:val="F79646" w:themeColor="accent6"/>
        </w:rPr>
      </w:pPr>
      <w:r w:rsidRPr="005F0ED4">
        <w:rPr>
          <w:iCs/>
          <w:color w:val="CC0066"/>
        </w:rPr>
        <w:t>10h10-10h50</w:t>
      </w:r>
      <w:r w:rsidRPr="00710D69">
        <w:rPr>
          <w:iCs/>
          <w:color w:val="000000"/>
        </w:rPr>
        <w:t xml:space="preserve"> </w:t>
      </w:r>
      <w:r w:rsidRPr="005F0ED4">
        <w:rPr>
          <w:iCs/>
          <w:color w:val="000000"/>
        </w:rPr>
        <w:t xml:space="preserve">Retour d’expérience sur l’intégration de la composante environnementale dans la décision de lutte </w:t>
      </w:r>
      <w:r w:rsidRPr="005F0ED4">
        <w:rPr>
          <w:iCs/>
          <w:color w:val="F79646" w:themeColor="accent6"/>
        </w:rPr>
        <w:t xml:space="preserve">| Pompiers des villes de </w:t>
      </w:r>
      <w:proofErr w:type="spellStart"/>
      <w:r w:rsidRPr="005F0ED4">
        <w:rPr>
          <w:iCs/>
          <w:color w:val="F79646" w:themeColor="accent6"/>
        </w:rPr>
        <w:t>Dumbéa</w:t>
      </w:r>
      <w:proofErr w:type="spellEnd"/>
      <w:r w:rsidRPr="005F0ED4">
        <w:rPr>
          <w:iCs/>
          <w:color w:val="F79646" w:themeColor="accent6"/>
        </w:rPr>
        <w:t xml:space="preserve"> et de Thio</w:t>
      </w:r>
      <w:r>
        <w:rPr>
          <w:iCs/>
          <w:color w:val="F79646" w:themeColor="accent6"/>
        </w:rPr>
        <w:t xml:space="preserve">, UPC </w:t>
      </w:r>
    </w:p>
    <w:p w:rsidR="00DE21BC" w:rsidRDefault="00DE21BC" w:rsidP="00DE21BC">
      <w:pPr>
        <w:rPr>
          <w:iCs/>
          <w:color w:val="F79646" w:themeColor="accent6"/>
        </w:rPr>
      </w:pPr>
      <w:r w:rsidRPr="005F0ED4">
        <w:rPr>
          <w:iCs/>
          <w:color w:val="CC0066"/>
        </w:rPr>
        <w:t>10h50-11h10</w:t>
      </w:r>
      <w:r w:rsidRPr="00710D69">
        <w:rPr>
          <w:iCs/>
          <w:color w:val="000000"/>
        </w:rPr>
        <w:t xml:space="preserve"> </w:t>
      </w:r>
      <w:proofErr w:type="spellStart"/>
      <w:r w:rsidRPr="005F0ED4">
        <w:rPr>
          <w:iCs/>
          <w:color w:val="000000"/>
        </w:rPr>
        <w:t>Prévifeu</w:t>
      </w:r>
      <w:proofErr w:type="spellEnd"/>
      <w:r w:rsidRPr="005F0ED4">
        <w:rPr>
          <w:iCs/>
          <w:color w:val="000000"/>
        </w:rPr>
        <w:t xml:space="preserve"> : présentation de l’outil  </w:t>
      </w:r>
      <w:r w:rsidRPr="005F0ED4">
        <w:rPr>
          <w:iCs/>
          <w:color w:val="F79646" w:themeColor="accent6"/>
        </w:rPr>
        <w:t>| Météo France </w:t>
      </w:r>
    </w:p>
    <w:p w:rsidR="00DE21BC" w:rsidRDefault="00DE21BC" w:rsidP="00DE21BC">
      <w:pPr>
        <w:rPr>
          <w:iCs/>
          <w:color w:val="F79646" w:themeColor="accent6"/>
        </w:rPr>
      </w:pPr>
      <w:r w:rsidRPr="005F0ED4">
        <w:rPr>
          <w:iCs/>
          <w:color w:val="CC0066"/>
        </w:rPr>
        <w:t>11h10-11h30</w:t>
      </w:r>
      <w:r w:rsidRPr="00710D69">
        <w:rPr>
          <w:iCs/>
          <w:color w:val="000000"/>
        </w:rPr>
        <w:t xml:space="preserve"> </w:t>
      </w:r>
      <w:r w:rsidRPr="005F0ED4">
        <w:rPr>
          <w:iCs/>
          <w:color w:val="000000"/>
        </w:rPr>
        <w:t xml:space="preserve">L’OEIL lance un nouvel outil d’alerte </w:t>
      </w:r>
      <w:r w:rsidRPr="005F0ED4">
        <w:rPr>
          <w:iCs/>
          <w:color w:val="F79646" w:themeColor="accent6"/>
        </w:rPr>
        <w:t xml:space="preserve">| </w:t>
      </w:r>
      <w:r>
        <w:rPr>
          <w:iCs/>
          <w:color w:val="F79646" w:themeColor="accent6"/>
        </w:rPr>
        <w:t>OEIL</w:t>
      </w:r>
    </w:p>
    <w:p w:rsidR="00DE21BC" w:rsidRDefault="00DE21BC" w:rsidP="00DE21BC">
      <w:pPr>
        <w:rPr>
          <w:b/>
          <w:iCs/>
          <w:color w:val="7F7F7F" w:themeColor="text1" w:themeTint="80"/>
        </w:rPr>
      </w:pPr>
      <w:r w:rsidRPr="005F0ED4">
        <w:rPr>
          <w:iCs/>
          <w:color w:val="CC0066"/>
        </w:rPr>
        <w:t>11h30-12h00</w:t>
      </w:r>
      <w:r w:rsidRPr="00710D69">
        <w:rPr>
          <w:b/>
          <w:iCs/>
          <w:color w:val="7F7F7F" w:themeColor="text1" w:themeTint="80"/>
        </w:rPr>
        <w:t xml:space="preserve"> </w:t>
      </w:r>
      <w:r w:rsidRPr="005F0ED4">
        <w:rPr>
          <w:b/>
          <w:iCs/>
          <w:color w:val="7F7F7F" w:themeColor="text1" w:themeTint="80"/>
        </w:rPr>
        <w:t>Temps d’échanges</w:t>
      </w:r>
    </w:p>
    <w:p w:rsidR="00DE21BC" w:rsidRPr="005F0ED4" w:rsidRDefault="00DE21BC" w:rsidP="00DE21BC">
      <w:pPr>
        <w:spacing w:after="0" w:line="240" w:lineRule="auto"/>
        <w:rPr>
          <w:rFonts w:eastAsia="Times New Roman" w:cs="Times New Roman"/>
          <w:b/>
          <w:iCs/>
          <w:color w:val="F79646" w:themeColor="accent6"/>
          <w:lang w:eastAsia="fr-FR"/>
        </w:rPr>
      </w:pPr>
      <w:r w:rsidRPr="005F0ED4">
        <w:rPr>
          <w:rFonts w:eastAsia="Times New Roman" w:cs="Times New Roman"/>
          <w:b/>
          <w:iCs/>
          <w:color w:val="F79646" w:themeColor="accent6"/>
          <w:lang w:eastAsia="fr-FR"/>
        </w:rPr>
        <w:t>Mesures de suivi des impacts environnementaux</w:t>
      </w:r>
    </w:p>
    <w:p w:rsidR="00DE21BC" w:rsidRDefault="00DE21BC" w:rsidP="00DE21BC">
      <w:pPr>
        <w:rPr>
          <w:iCs/>
          <w:color w:val="F79646" w:themeColor="accent6"/>
        </w:rPr>
      </w:pPr>
      <w:r w:rsidRPr="005F0ED4">
        <w:rPr>
          <w:iCs/>
          <w:color w:val="CC0066"/>
        </w:rPr>
        <w:t>13h30-14h00</w:t>
      </w:r>
      <w:r w:rsidRPr="00710D69">
        <w:rPr>
          <w:iCs/>
          <w:color w:val="000000"/>
        </w:rPr>
        <w:t xml:space="preserve"> </w:t>
      </w:r>
      <w:r w:rsidRPr="005F0ED4">
        <w:rPr>
          <w:iCs/>
          <w:color w:val="000000"/>
        </w:rPr>
        <w:t xml:space="preserve">Bilan des incendies de la DSCGR </w:t>
      </w:r>
      <w:r w:rsidRPr="005F0ED4">
        <w:rPr>
          <w:iCs/>
          <w:color w:val="F79646" w:themeColor="accent6"/>
        </w:rPr>
        <w:t>| DSCGR </w:t>
      </w:r>
    </w:p>
    <w:p w:rsidR="00DE21BC" w:rsidRDefault="00DE21BC" w:rsidP="00DE21BC">
      <w:pPr>
        <w:rPr>
          <w:iCs/>
          <w:color w:val="F79646" w:themeColor="accent6"/>
        </w:rPr>
      </w:pPr>
      <w:r w:rsidRPr="005F0ED4">
        <w:rPr>
          <w:iCs/>
          <w:color w:val="CC0066"/>
        </w:rPr>
        <w:t>14h00-14h30</w:t>
      </w:r>
      <w:r w:rsidRPr="00710D69">
        <w:rPr>
          <w:iCs/>
          <w:color w:val="000000"/>
        </w:rPr>
        <w:t xml:space="preserve"> </w:t>
      </w:r>
      <w:r w:rsidRPr="005F0ED4">
        <w:rPr>
          <w:iCs/>
          <w:color w:val="000000"/>
        </w:rPr>
        <w:t xml:space="preserve">Suivi par télédétection des incendies </w:t>
      </w:r>
      <w:r w:rsidRPr="005F0ED4">
        <w:rPr>
          <w:iCs/>
          <w:color w:val="F79646" w:themeColor="accent6"/>
        </w:rPr>
        <w:t xml:space="preserve">| </w:t>
      </w:r>
      <w:r>
        <w:rPr>
          <w:iCs/>
          <w:color w:val="F79646" w:themeColor="accent6"/>
        </w:rPr>
        <w:t>OEIL</w:t>
      </w:r>
    </w:p>
    <w:p w:rsidR="00DE21BC" w:rsidRDefault="00DE21BC" w:rsidP="00DE21BC">
      <w:pPr>
        <w:rPr>
          <w:iCs/>
          <w:color w:val="F79646" w:themeColor="accent6"/>
        </w:rPr>
      </w:pPr>
      <w:r w:rsidRPr="005F0ED4">
        <w:rPr>
          <w:iCs/>
          <w:color w:val="CC0066"/>
        </w:rPr>
        <w:t>14h30-15h00</w:t>
      </w:r>
      <w:r w:rsidRPr="00710D69">
        <w:rPr>
          <w:iCs/>
          <w:color w:val="000000"/>
        </w:rPr>
        <w:t xml:space="preserve"> </w:t>
      </w:r>
      <w:r w:rsidRPr="00A044DB">
        <w:rPr>
          <w:iCs/>
          <w:color w:val="000000"/>
        </w:rPr>
        <w:t xml:space="preserve">Suivi terrain des incendies sur la tribu de </w:t>
      </w:r>
      <w:proofErr w:type="spellStart"/>
      <w:r w:rsidRPr="00A044DB">
        <w:rPr>
          <w:iCs/>
          <w:color w:val="000000"/>
        </w:rPr>
        <w:t>Gohapin</w:t>
      </w:r>
      <w:proofErr w:type="spellEnd"/>
      <w:r>
        <w:rPr>
          <w:iCs/>
          <w:color w:val="000000"/>
        </w:rPr>
        <w:t xml:space="preserve"> </w:t>
      </w:r>
      <w:r w:rsidRPr="005F0ED4">
        <w:rPr>
          <w:iCs/>
          <w:color w:val="F79646" w:themeColor="accent6"/>
        </w:rPr>
        <w:t>| WWF</w:t>
      </w:r>
    </w:p>
    <w:p w:rsidR="00DE21BC" w:rsidRDefault="00DE21BC" w:rsidP="00DE21BC">
      <w:pPr>
        <w:rPr>
          <w:i/>
          <w:iCs/>
          <w:color w:val="7F7F7F" w:themeColor="text1" w:themeTint="80"/>
        </w:rPr>
      </w:pPr>
      <w:r w:rsidRPr="005F0ED4">
        <w:rPr>
          <w:iCs/>
          <w:color w:val="CC0066"/>
        </w:rPr>
        <w:t>15h00-15h</w:t>
      </w:r>
      <w:r>
        <w:rPr>
          <w:iCs/>
          <w:color w:val="CC0066"/>
        </w:rPr>
        <w:t>20</w:t>
      </w:r>
      <w:r w:rsidRPr="005F0ED4">
        <w:rPr>
          <w:i/>
          <w:iCs/>
          <w:color w:val="7F7F7F" w:themeColor="text1" w:themeTint="80"/>
        </w:rPr>
        <w:t>[Pause]</w:t>
      </w:r>
    </w:p>
    <w:p w:rsidR="00DE21BC" w:rsidRPr="005F0ED4" w:rsidRDefault="00DE21BC" w:rsidP="00DE21BC">
      <w:pPr>
        <w:spacing w:after="0" w:line="240" w:lineRule="auto"/>
        <w:rPr>
          <w:rFonts w:eastAsia="Times New Roman" w:cs="Times New Roman"/>
          <w:b/>
          <w:iCs/>
          <w:color w:val="F79646" w:themeColor="accent6"/>
          <w:lang w:eastAsia="fr-FR"/>
        </w:rPr>
      </w:pPr>
      <w:r w:rsidRPr="005F0ED4">
        <w:rPr>
          <w:rFonts w:eastAsia="Times New Roman" w:cs="Times New Roman"/>
          <w:b/>
          <w:iCs/>
          <w:color w:val="F79646" w:themeColor="accent6"/>
          <w:lang w:eastAsia="fr-FR"/>
        </w:rPr>
        <w:t>Gestion environnementale</w:t>
      </w:r>
    </w:p>
    <w:p w:rsidR="00DE21BC" w:rsidRDefault="00DE21BC" w:rsidP="00DE21BC">
      <w:pPr>
        <w:rPr>
          <w:iCs/>
          <w:color w:val="F79646" w:themeColor="accent6"/>
        </w:rPr>
      </w:pPr>
      <w:r w:rsidRPr="005F0ED4">
        <w:rPr>
          <w:iCs/>
          <w:color w:val="CC0066"/>
        </w:rPr>
        <w:t>15h</w:t>
      </w:r>
      <w:r>
        <w:rPr>
          <w:iCs/>
          <w:color w:val="CC0066"/>
        </w:rPr>
        <w:t>20</w:t>
      </w:r>
      <w:r w:rsidRPr="005F0ED4">
        <w:rPr>
          <w:iCs/>
          <w:color w:val="CC0066"/>
        </w:rPr>
        <w:t>-15h</w:t>
      </w:r>
      <w:r>
        <w:rPr>
          <w:iCs/>
          <w:color w:val="CC0066"/>
        </w:rPr>
        <w:t>5</w:t>
      </w:r>
      <w:r w:rsidRPr="005F0ED4">
        <w:rPr>
          <w:iCs/>
          <w:color w:val="CC0066"/>
        </w:rPr>
        <w:t>0</w:t>
      </w:r>
      <w:r w:rsidRPr="00710D69">
        <w:rPr>
          <w:iCs/>
          <w:color w:val="000000"/>
        </w:rPr>
        <w:t xml:space="preserve"> </w:t>
      </w:r>
      <w:r w:rsidRPr="005F0ED4">
        <w:rPr>
          <w:iCs/>
          <w:color w:val="000000"/>
        </w:rPr>
        <w:t xml:space="preserve">La gestion du risque </w:t>
      </w:r>
      <w:r>
        <w:rPr>
          <w:iCs/>
          <w:color w:val="000000"/>
        </w:rPr>
        <w:t>incendies par la province Sud</w:t>
      </w:r>
      <w:r w:rsidRPr="005F0ED4">
        <w:rPr>
          <w:iCs/>
          <w:color w:val="000000"/>
        </w:rPr>
        <w:t xml:space="preserve"> </w:t>
      </w:r>
      <w:r w:rsidRPr="005F0ED4">
        <w:rPr>
          <w:iCs/>
          <w:color w:val="F79646" w:themeColor="accent6"/>
        </w:rPr>
        <w:t>| DENV</w:t>
      </w:r>
    </w:p>
    <w:p w:rsidR="00DE21BC" w:rsidRDefault="00DE21BC" w:rsidP="00DE21BC">
      <w:pPr>
        <w:rPr>
          <w:i/>
          <w:iCs/>
          <w:color w:val="7F7F7F" w:themeColor="text1" w:themeTint="80"/>
        </w:rPr>
      </w:pPr>
      <w:r>
        <w:rPr>
          <w:iCs/>
          <w:color w:val="CC0066"/>
        </w:rPr>
        <w:t>15h50-16h30</w:t>
      </w:r>
      <w:r w:rsidRPr="00710D69">
        <w:rPr>
          <w:b/>
          <w:iCs/>
          <w:color w:val="7F7F7F" w:themeColor="text1" w:themeTint="80"/>
        </w:rPr>
        <w:t xml:space="preserve"> </w:t>
      </w:r>
      <w:r w:rsidRPr="005F0ED4">
        <w:rPr>
          <w:b/>
          <w:iCs/>
          <w:color w:val="7F7F7F" w:themeColor="text1" w:themeTint="80"/>
        </w:rPr>
        <w:t>Temps d’échanges</w:t>
      </w:r>
    </w:p>
    <w:p w:rsidR="00DE21BC" w:rsidRDefault="00DE21BC" w:rsidP="00DE21BC">
      <w:pPr>
        <w:spacing w:after="0" w:line="240" w:lineRule="auto"/>
        <w:rPr>
          <w:rFonts w:eastAsia="Times New Roman" w:cs="Times New Roman"/>
          <w:color w:val="000000"/>
          <w:lang w:eastAsia="fr-FR"/>
        </w:rPr>
      </w:pPr>
      <w:r w:rsidRPr="005F0ED4">
        <w:rPr>
          <w:rFonts w:eastAsia="Times New Roman" w:cs="Times New Roman"/>
          <w:b/>
          <w:iCs/>
          <w:color w:val="F79646" w:themeColor="accent6"/>
          <w:lang w:eastAsia="fr-FR"/>
        </w:rPr>
        <w:t xml:space="preserve">Conclusions et perspectives  </w:t>
      </w:r>
    </w:p>
    <w:p w:rsidR="00DE21BC" w:rsidRDefault="00DE21BC" w:rsidP="00DE21BC">
      <w:pPr>
        <w:rPr>
          <w:iCs/>
          <w:color w:val="F79646" w:themeColor="accent6"/>
        </w:rPr>
      </w:pPr>
      <w:r w:rsidRPr="005F0ED4">
        <w:rPr>
          <w:iCs/>
          <w:color w:val="CC0066"/>
        </w:rPr>
        <w:t>16h30-17h00</w:t>
      </w:r>
      <w:r w:rsidRPr="00710D69">
        <w:rPr>
          <w:iCs/>
          <w:color w:val="000000"/>
        </w:rPr>
        <w:t xml:space="preserve"> </w:t>
      </w:r>
      <w:r w:rsidRPr="005F0ED4">
        <w:rPr>
          <w:iCs/>
          <w:color w:val="000000"/>
        </w:rPr>
        <w:t xml:space="preserve">Axes et perspectives de travail identifiés au cours du forum </w:t>
      </w:r>
      <w:r w:rsidRPr="005F0ED4">
        <w:rPr>
          <w:iCs/>
          <w:color w:val="F79646" w:themeColor="accent6"/>
        </w:rPr>
        <w:t xml:space="preserve">| </w:t>
      </w:r>
      <w:r>
        <w:rPr>
          <w:iCs/>
          <w:color w:val="F79646" w:themeColor="accent6"/>
        </w:rPr>
        <w:t>OEIL</w:t>
      </w:r>
    </w:p>
    <w:p w:rsidR="00DE21BC" w:rsidRDefault="00DE21BC" w:rsidP="00DE21BC">
      <w:pPr>
        <w:rPr>
          <w:iCs/>
          <w:color w:val="000000"/>
        </w:rPr>
      </w:pPr>
      <w:r w:rsidRPr="005F0ED4">
        <w:rPr>
          <w:iCs/>
          <w:color w:val="CC0066"/>
        </w:rPr>
        <w:t>17h00</w:t>
      </w:r>
      <w:r w:rsidRPr="00710D69">
        <w:rPr>
          <w:iCs/>
          <w:color w:val="000000"/>
        </w:rPr>
        <w:t xml:space="preserve"> </w:t>
      </w:r>
      <w:r>
        <w:rPr>
          <w:iCs/>
          <w:color w:val="000000"/>
        </w:rPr>
        <w:t>Clôture du forum</w:t>
      </w:r>
    </w:p>
    <w:p w:rsidR="00DE21BC" w:rsidRDefault="00DE21BC">
      <w:r>
        <w:br w:type="page"/>
      </w:r>
    </w:p>
    <w:p w:rsidR="00DE21BC" w:rsidRPr="00DE21BC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 w:cstheme="minorBidi"/>
          <w:b/>
          <w:color w:val="F79646" w:themeColor="accent6"/>
          <w:sz w:val="32"/>
          <w:szCs w:val="22"/>
          <w:lang w:eastAsia="en-US"/>
        </w:rPr>
      </w:pPr>
      <w:r w:rsidRPr="00DE21BC">
        <w:rPr>
          <w:rFonts w:asciiTheme="minorHAnsi" w:hAnsiTheme="minorHAnsi" w:cstheme="minorBidi"/>
          <w:b/>
          <w:color w:val="F79646" w:themeColor="accent6"/>
          <w:sz w:val="32"/>
          <w:szCs w:val="22"/>
          <w:lang w:eastAsia="en-US"/>
        </w:rPr>
        <w:lastRenderedPageBreak/>
        <w:t xml:space="preserve">Les perspectives de travail </w:t>
      </w:r>
      <w:r w:rsidR="00EC1A52" w:rsidRPr="00DE21BC">
        <w:rPr>
          <w:rFonts w:asciiTheme="minorHAnsi" w:hAnsiTheme="minorHAnsi" w:cstheme="minorBidi"/>
          <w:b/>
          <w:color w:val="F79646" w:themeColor="accent6"/>
          <w:sz w:val="32"/>
          <w:szCs w:val="22"/>
          <w:lang w:eastAsia="en-US"/>
        </w:rPr>
        <w:t>identifié</w:t>
      </w:r>
      <w:r w:rsidR="00EC1A52">
        <w:rPr>
          <w:rFonts w:asciiTheme="minorHAnsi" w:hAnsiTheme="minorHAnsi" w:cstheme="minorBidi"/>
          <w:b/>
          <w:color w:val="F79646" w:themeColor="accent6"/>
          <w:sz w:val="32"/>
          <w:szCs w:val="22"/>
          <w:lang w:eastAsia="en-US"/>
        </w:rPr>
        <w:t>e</w:t>
      </w:r>
      <w:r w:rsidRPr="00DE21BC">
        <w:rPr>
          <w:rFonts w:asciiTheme="minorHAnsi" w:hAnsiTheme="minorHAnsi" w:cstheme="minorBidi"/>
          <w:b/>
          <w:color w:val="F79646" w:themeColor="accent6"/>
          <w:sz w:val="32"/>
          <w:szCs w:val="22"/>
          <w:lang w:eastAsia="en-US"/>
        </w:rPr>
        <w:t>s par le comité d’organisation du forum :</w:t>
      </w:r>
    </w:p>
    <w:p w:rsidR="00DE21BC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  <w:b/>
          <w:bCs/>
          <w:color w:val="F79646" w:themeColor="accent6"/>
        </w:rPr>
      </w:pPr>
    </w:p>
    <w:p w:rsidR="00DE21BC" w:rsidRPr="00204BF2" w:rsidRDefault="00C410F0" w:rsidP="00DE21BC">
      <w:pPr>
        <w:pStyle w:val="gmail-msonormal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color w:val="F79646" w:themeColor="accent6"/>
        </w:rPr>
      </w:pPr>
      <w:r>
        <w:rPr>
          <w:rFonts w:asciiTheme="minorHAnsi" w:hAnsiTheme="minorHAnsi"/>
          <w:b/>
          <w:bCs/>
          <w:color w:val="F79646" w:themeColor="accent6"/>
        </w:rPr>
        <w:t xml:space="preserve">Renforcer les espaces de dialogues </w:t>
      </w:r>
    </w:p>
    <w:p w:rsidR="00CF3FD5" w:rsidRDefault="00CF3FD5" w:rsidP="00DE21BC">
      <w:pPr>
        <w:pStyle w:val="gmail-msonormal"/>
        <w:spacing w:before="0" w:beforeAutospacing="0" w:after="0" w:afterAutospacing="0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:rsidR="00CF3FD5" w:rsidRDefault="00CF3FD5" w:rsidP="00DE21BC">
      <w:pPr>
        <w:pStyle w:val="gmail-msonormal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  <w:r w:rsidRPr="00204BF2"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Axe 1 : </w:t>
      </w:r>
      <w:r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mettre en place </w:t>
      </w:r>
      <w:r w:rsidR="009E7325">
        <w:rPr>
          <w:rFonts w:asciiTheme="minorHAnsi" w:hAnsiTheme="minorHAnsi" w:cstheme="minorBidi"/>
          <w:b/>
          <w:sz w:val="22"/>
          <w:szCs w:val="22"/>
          <w:lang w:eastAsia="en-US"/>
        </w:rPr>
        <w:t>un comité technique incendies et constituer des</w:t>
      </w:r>
      <w:r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 groupe</w:t>
      </w:r>
      <w:r w:rsidR="005A5E20">
        <w:rPr>
          <w:rFonts w:asciiTheme="minorHAnsi" w:hAnsiTheme="minorHAnsi" w:cstheme="minorBidi"/>
          <w:b/>
          <w:sz w:val="22"/>
          <w:szCs w:val="22"/>
          <w:lang w:eastAsia="en-US"/>
        </w:rPr>
        <w:t>s</w:t>
      </w:r>
      <w:r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 de travail </w:t>
      </w:r>
      <w:r w:rsidR="009E7325">
        <w:rPr>
          <w:rFonts w:asciiTheme="minorHAnsi" w:hAnsiTheme="minorHAnsi" w:cstheme="minorBidi"/>
          <w:b/>
          <w:sz w:val="22"/>
          <w:szCs w:val="22"/>
          <w:lang w:eastAsia="en-US"/>
        </w:rPr>
        <w:t>spécifiques</w:t>
      </w:r>
      <w:bookmarkStart w:id="0" w:name="_GoBack"/>
      <w:bookmarkEnd w:id="0"/>
    </w:p>
    <w:p w:rsidR="00CF3FD5" w:rsidRDefault="00CF3FD5" w:rsidP="00DE21BC">
      <w:pPr>
        <w:pStyle w:val="gmail-msonormal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  <w:r w:rsidRPr="00204BF2">
        <w:rPr>
          <w:rFonts w:asciiTheme="minorHAnsi" w:hAnsiTheme="minorHAnsi" w:cstheme="minorBidi"/>
          <w:sz w:val="22"/>
          <w:szCs w:val="22"/>
          <w:lang w:eastAsia="en-US"/>
        </w:rPr>
        <w:t xml:space="preserve">Objectif : </w:t>
      </w:r>
    </w:p>
    <w:p w:rsidR="00C410F0" w:rsidRDefault="005A5E20" w:rsidP="00DE21BC">
      <w:pPr>
        <w:pStyle w:val="gmail-msonormal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é</w:t>
      </w:r>
      <w:r w:rsidR="00C410F0">
        <w:rPr>
          <w:rFonts w:asciiTheme="minorHAnsi" w:hAnsiTheme="minorHAnsi" w:cstheme="minorBidi"/>
          <w:sz w:val="22"/>
          <w:szCs w:val="22"/>
          <w:lang w:eastAsia="en-US"/>
        </w:rPr>
        <w:t xml:space="preserve">largir le champ des thématiques abordées par rapport aux bilans administratifs de la </w:t>
      </w:r>
      <w:r w:rsidR="00BC178A">
        <w:rPr>
          <w:rFonts w:asciiTheme="minorHAnsi" w:hAnsiTheme="minorHAnsi" w:cstheme="minorBidi"/>
          <w:sz w:val="22"/>
          <w:szCs w:val="22"/>
          <w:lang w:eastAsia="en-US"/>
        </w:rPr>
        <w:t>SAFF</w:t>
      </w:r>
    </w:p>
    <w:p w:rsidR="00DE21BC" w:rsidRPr="00204BF2" w:rsidRDefault="00DE21BC" w:rsidP="00DE21BC">
      <w:pPr>
        <w:pStyle w:val="gmail-msonormal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  <w:r w:rsidRPr="00204BF2">
        <w:rPr>
          <w:rFonts w:asciiTheme="minorHAnsi" w:hAnsiTheme="minorHAnsi" w:cstheme="minorBidi"/>
          <w:sz w:val="22"/>
          <w:szCs w:val="22"/>
          <w:lang w:eastAsia="en-US"/>
        </w:rPr>
        <w:t>permettre une meilleure communication entre les différents acteurs de la lutte, de la surveillance et du suivi des incendies</w:t>
      </w:r>
    </w:p>
    <w:p w:rsidR="00CF3FD5" w:rsidRDefault="00CF3FD5" w:rsidP="00CF3FD5">
      <w:pPr>
        <w:pStyle w:val="gmail-msonormal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  <w:r w:rsidRPr="00204BF2">
        <w:rPr>
          <w:rFonts w:asciiTheme="minorHAnsi" w:hAnsiTheme="minorHAnsi" w:cstheme="minorBidi"/>
          <w:sz w:val="22"/>
          <w:szCs w:val="22"/>
          <w:lang w:eastAsia="en-US"/>
        </w:rPr>
        <w:t>adapter ces espaces d’échanges à une période</w:t>
      </w:r>
      <w:r w:rsidR="002F6D85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2F6D85" w:rsidRPr="00204BF2">
        <w:rPr>
          <w:rFonts w:asciiTheme="minorHAnsi" w:hAnsiTheme="minorHAnsi" w:cstheme="minorBidi"/>
          <w:sz w:val="22"/>
          <w:szCs w:val="22"/>
          <w:lang w:eastAsia="en-US"/>
        </w:rPr>
        <w:t>(entre mars et juin)</w:t>
      </w:r>
      <w:r w:rsidR="005A5E20">
        <w:rPr>
          <w:rFonts w:asciiTheme="minorHAnsi" w:hAnsiTheme="minorHAnsi" w:cstheme="minorBidi"/>
          <w:sz w:val="22"/>
          <w:szCs w:val="22"/>
          <w:lang w:eastAsia="en-US"/>
        </w:rPr>
        <w:t>/localisation</w:t>
      </w:r>
      <w:r w:rsidRPr="00204BF2">
        <w:rPr>
          <w:rFonts w:asciiTheme="minorHAnsi" w:hAnsiTheme="minorHAnsi" w:cstheme="minorBidi"/>
          <w:sz w:val="22"/>
          <w:szCs w:val="22"/>
          <w:lang w:eastAsia="en-US"/>
        </w:rPr>
        <w:t xml:space="preserve"> adéquate pour les acteurs </w:t>
      </w:r>
    </w:p>
    <w:p w:rsidR="00CF3FD5" w:rsidRDefault="00CF3FD5" w:rsidP="001A74ED">
      <w:pPr>
        <w:pStyle w:val="gmail-msonormal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</w:p>
    <w:p w:rsidR="005A5E20" w:rsidRPr="00204BF2" w:rsidRDefault="005A5E20" w:rsidP="005A5E20">
      <w:pPr>
        <w:pStyle w:val="gmail-msonormal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  <w:r w:rsidRPr="00204BF2">
        <w:rPr>
          <w:rFonts w:asciiTheme="minorHAnsi" w:hAnsiTheme="minorHAnsi" w:cstheme="minorBidi"/>
          <w:sz w:val="22"/>
          <w:szCs w:val="22"/>
          <w:lang w:eastAsia="en-US"/>
        </w:rPr>
        <w:t>Acteur pilote :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 en fonction de la thématique du groupe de travail </w:t>
      </w:r>
    </w:p>
    <w:p w:rsidR="005A5E20" w:rsidRPr="00204BF2" w:rsidRDefault="005A5E20" w:rsidP="005A5E20">
      <w:pPr>
        <w:pStyle w:val="gmail-msonormal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  <w:r w:rsidRPr="00204BF2">
        <w:rPr>
          <w:rFonts w:asciiTheme="minorHAnsi" w:hAnsiTheme="minorHAnsi" w:cstheme="minorBidi"/>
          <w:sz w:val="22"/>
          <w:szCs w:val="22"/>
          <w:lang w:eastAsia="en-US"/>
        </w:rPr>
        <w:t xml:space="preserve">Acteurs potentiellement contributeur : Commune, CSI, UPC, Gouv (DSCGR), OEIL, WWF, </w:t>
      </w:r>
      <w:proofErr w:type="spellStart"/>
      <w:r w:rsidRPr="00204BF2">
        <w:rPr>
          <w:rFonts w:asciiTheme="minorHAnsi" w:hAnsiTheme="minorHAnsi" w:cstheme="minorBidi"/>
          <w:sz w:val="22"/>
          <w:szCs w:val="22"/>
          <w:lang w:eastAsia="en-US"/>
        </w:rPr>
        <w:t>Endémia</w:t>
      </w:r>
      <w:proofErr w:type="spellEnd"/>
      <w:r w:rsidRPr="00204BF2">
        <w:rPr>
          <w:rFonts w:asciiTheme="minorHAnsi" w:hAnsiTheme="minorHAnsi" w:cstheme="minorBidi"/>
          <w:sz w:val="22"/>
          <w:szCs w:val="22"/>
          <w:lang w:eastAsia="en-US"/>
        </w:rPr>
        <w:t>, IRD, IAC, Provinces, etc</w:t>
      </w:r>
      <w:r>
        <w:rPr>
          <w:rFonts w:asciiTheme="minorHAnsi" w:hAnsiTheme="minorHAnsi" w:cstheme="minorBidi"/>
          <w:sz w:val="22"/>
          <w:szCs w:val="22"/>
          <w:lang w:eastAsia="en-US"/>
        </w:rPr>
        <w:t>.</w:t>
      </w:r>
    </w:p>
    <w:p w:rsidR="005A5E20" w:rsidRDefault="005A5E20" w:rsidP="001A74ED">
      <w:pPr>
        <w:pStyle w:val="gmail-msonormal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</w:p>
    <w:p w:rsidR="00CF3FD5" w:rsidRPr="001A74ED" w:rsidRDefault="00CF3FD5" w:rsidP="001A74ED">
      <w:pPr>
        <w:pStyle w:val="gmail-msonormal"/>
        <w:spacing w:before="0" w:beforeAutospacing="0" w:after="0" w:afterAutospacing="0"/>
        <w:rPr>
          <w:rFonts w:asciiTheme="minorHAnsi" w:hAnsiTheme="minorHAnsi" w:cstheme="minorBidi"/>
          <w:b/>
          <w:sz w:val="22"/>
          <w:szCs w:val="22"/>
          <w:lang w:eastAsia="en-US"/>
        </w:rPr>
      </w:pPr>
      <w:r w:rsidRPr="001A74ED">
        <w:rPr>
          <w:rFonts w:asciiTheme="minorHAnsi" w:hAnsiTheme="minorHAnsi" w:cstheme="minorBidi"/>
          <w:b/>
          <w:sz w:val="22"/>
          <w:szCs w:val="22"/>
          <w:lang w:eastAsia="en-US"/>
        </w:rPr>
        <w:t>Axe 2 : organiser un forum annuel</w:t>
      </w:r>
    </w:p>
    <w:p w:rsidR="00CF3FD5" w:rsidRDefault="00CF3FD5" w:rsidP="001A74ED">
      <w:pPr>
        <w:pStyle w:val="gmail-msonormal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</w:p>
    <w:p w:rsidR="00CF3FD5" w:rsidRPr="00CF3FD5" w:rsidRDefault="00CF3FD5" w:rsidP="001A74ED">
      <w:pPr>
        <w:pStyle w:val="gmail-msonormal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Objectif :</w:t>
      </w:r>
    </w:p>
    <w:p w:rsidR="00DE21BC" w:rsidRPr="00CF3FD5" w:rsidRDefault="00DE21BC" w:rsidP="00CF3FD5">
      <w:pPr>
        <w:pStyle w:val="gmail-msonormal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  <w:r w:rsidRPr="00204BF2">
        <w:rPr>
          <w:rFonts w:asciiTheme="minorHAnsi" w:hAnsiTheme="minorHAnsi" w:cstheme="minorBidi"/>
          <w:sz w:val="22"/>
          <w:szCs w:val="22"/>
          <w:lang w:eastAsia="en-US"/>
        </w:rPr>
        <w:t>faire le point sur l’</w:t>
      </w:r>
      <w:r w:rsidRPr="00CF3FD5">
        <w:rPr>
          <w:rFonts w:asciiTheme="minorHAnsi" w:hAnsiTheme="minorHAnsi" w:cstheme="minorBidi"/>
          <w:sz w:val="22"/>
          <w:szCs w:val="22"/>
          <w:lang w:eastAsia="en-US"/>
        </w:rPr>
        <w:t>avancée des chantiers</w:t>
      </w:r>
    </w:p>
    <w:p w:rsidR="00DE21BC" w:rsidRPr="00204BF2" w:rsidRDefault="00DE21BC" w:rsidP="00DE21BC">
      <w:pPr>
        <w:pStyle w:val="gmail-msonormal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  <w:r w:rsidRPr="00204BF2">
        <w:rPr>
          <w:rFonts w:asciiTheme="minorHAnsi" w:hAnsiTheme="minorHAnsi" w:cstheme="minorBidi"/>
          <w:sz w:val="22"/>
          <w:szCs w:val="22"/>
          <w:lang w:eastAsia="en-US"/>
        </w:rPr>
        <w:t>partager les succès et les difficultés</w:t>
      </w:r>
    </w:p>
    <w:p w:rsidR="00C410F0" w:rsidRDefault="00C410F0" w:rsidP="00DE21BC">
      <w:pPr>
        <w:pStyle w:val="gmail-msonormal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  <w:r w:rsidRPr="00204BF2">
        <w:rPr>
          <w:rFonts w:asciiTheme="minorHAnsi" w:hAnsiTheme="minorHAnsi" w:cstheme="minorBidi"/>
          <w:sz w:val="22"/>
          <w:szCs w:val="22"/>
          <w:lang w:eastAsia="en-US"/>
        </w:rPr>
        <w:t>Acteur pilote :</w:t>
      </w:r>
      <w:r w:rsidR="009F006E">
        <w:rPr>
          <w:rFonts w:asciiTheme="minorHAnsi" w:hAnsiTheme="minorHAnsi" w:cstheme="minorBidi"/>
          <w:sz w:val="22"/>
          <w:szCs w:val="22"/>
          <w:lang w:eastAsia="en-US"/>
        </w:rPr>
        <w:t xml:space="preserve"> faire tourner le pilot</w:t>
      </w:r>
      <w:r w:rsidR="005A5E20">
        <w:rPr>
          <w:rFonts w:asciiTheme="minorHAnsi" w:hAnsiTheme="minorHAnsi" w:cstheme="minorBidi"/>
          <w:sz w:val="22"/>
          <w:szCs w:val="22"/>
          <w:lang w:eastAsia="en-US"/>
        </w:rPr>
        <w:t xml:space="preserve">age </w:t>
      </w:r>
      <w:r w:rsidR="009F006E">
        <w:rPr>
          <w:rFonts w:asciiTheme="minorHAnsi" w:hAnsiTheme="minorHAnsi" w:cstheme="minorBidi"/>
          <w:sz w:val="22"/>
          <w:szCs w:val="22"/>
          <w:lang w:eastAsia="en-US"/>
        </w:rPr>
        <w:t>(le limiter à un</w:t>
      </w:r>
      <w:r w:rsidR="004F046E">
        <w:rPr>
          <w:rFonts w:asciiTheme="minorHAnsi" w:hAnsiTheme="minorHAnsi" w:cstheme="minorBidi"/>
          <w:sz w:val="22"/>
          <w:szCs w:val="22"/>
          <w:lang w:eastAsia="en-US"/>
        </w:rPr>
        <w:t>e</w:t>
      </w:r>
      <w:r w:rsidR="009F006E">
        <w:rPr>
          <w:rFonts w:asciiTheme="minorHAnsi" w:hAnsiTheme="minorHAnsi" w:cstheme="minorBidi"/>
          <w:sz w:val="22"/>
          <w:szCs w:val="22"/>
          <w:lang w:eastAsia="en-US"/>
        </w:rPr>
        <w:t xml:space="preserve"> structure hors collectivité)</w:t>
      </w:r>
    </w:p>
    <w:p w:rsidR="00944849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  <w:r w:rsidRPr="00204BF2">
        <w:rPr>
          <w:rFonts w:asciiTheme="minorHAnsi" w:hAnsiTheme="minorHAnsi" w:cstheme="minorBidi"/>
          <w:sz w:val="22"/>
          <w:szCs w:val="22"/>
          <w:lang w:eastAsia="en-US"/>
        </w:rPr>
        <w:t xml:space="preserve">Acteurs potentiellement contributeur : Commune, CSI, UPC, Gouv (DSCGR), OEIL, WWF, </w:t>
      </w:r>
      <w:proofErr w:type="spellStart"/>
      <w:r w:rsidRPr="00204BF2">
        <w:rPr>
          <w:rFonts w:asciiTheme="minorHAnsi" w:hAnsiTheme="minorHAnsi" w:cstheme="minorBidi"/>
          <w:sz w:val="22"/>
          <w:szCs w:val="22"/>
          <w:lang w:eastAsia="en-US"/>
        </w:rPr>
        <w:t>Endémia</w:t>
      </w:r>
      <w:proofErr w:type="spellEnd"/>
      <w:r w:rsidRPr="00204BF2">
        <w:rPr>
          <w:rFonts w:asciiTheme="minorHAnsi" w:hAnsiTheme="minorHAnsi" w:cstheme="minorBidi"/>
          <w:sz w:val="22"/>
          <w:szCs w:val="22"/>
          <w:lang w:eastAsia="en-US"/>
        </w:rPr>
        <w:t>, IRD, IAC, Provinces, etc</w:t>
      </w:r>
      <w:r w:rsidR="005A5E20">
        <w:rPr>
          <w:rFonts w:asciiTheme="minorHAnsi" w:hAnsiTheme="minorHAnsi" w:cstheme="minorBidi"/>
          <w:sz w:val="22"/>
          <w:szCs w:val="22"/>
          <w:lang w:eastAsia="en-US"/>
        </w:rPr>
        <w:t>.</w:t>
      </w:r>
    </w:p>
    <w:p w:rsidR="00DE21BC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  <w:b/>
          <w:bCs/>
          <w:color w:val="F79646" w:themeColor="accent6"/>
        </w:rPr>
      </w:pPr>
    </w:p>
    <w:p w:rsidR="00DE21BC" w:rsidRPr="00204BF2" w:rsidRDefault="00DE21BC" w:rsidP="00DE21BC">
      <w:pPr>
        <w:pStyle w:val="gmail-msonormal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</w:rPr>
      </w:pPr>
      <w:r w:rsidRPr="00204BF2">
        <w:rPr>
          <w:rFonts w:asciiTheme="minorHAnsi" w:hAnsiTheme="minorHAnsi"/>
          <w:b/>
          <w:bCs/>
          <w:color w:val="F79646" w:themeColor="accent6"/>
        </w:rPr>
        <w:t xml:space="preserve">Améliorer la production des bilans relatifs aux incendies </w:t>
      </w:r>
    </w:p>
    <w:p w:rsidR="00DE21BC" w:rsidRPr="00C07BA5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 w:cstheme="minorBidi"/>
          <w:b/>
          <w:sz w:val="22"/>
          <w:szCs w:val="22"/>
          <w:lang w:eastAsia="en-US"/>
        </w:rPr>
      </w:pPr>
      <w:r w:rsidRPr="00204BF2"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Axe 1 : </w:t>
      </w:r>
      <w:r w:rsidR="004F046E"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améliorer la </w:t>
      </w:r>
      <w:r w:rsidRPr="00204BF2"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collecte et </w:t>
      </w:r>
      <w:r w:rsidR="004F046E"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le </w:t>
      </w:r>
      <w:r w:rsidR="004F046E" w:rsidRPr="00204BF2">
        <w:rPr>
          <w:rFonts w:asciiTheme="minorHAnsi" w:hAnsiTheme="minorHAnsi" w:cstheme="minorBidi"/>
          <w:b/>
          <w:sz w:val="22"/>
          <w:szCs w:val="22"/>
          <w:lang w:eastAsia="en-US"/>
        </w:rPr>
        <w:t>partage</w:t>
      </w:r>
      <w:r w:rsidR="004F046E"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 de</w:t>
      </w:r>
      <w:r w:rsidR="004F046E" w:rsidRPr="00204BF2"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204BF2">
        <w:rPr>
          <w:rFonts w:asciiTheme="minorHAnsi" w:hAnsiTheme="minorHAnsi" w:cstheme="minorBidi"/>
          <w:b/>
          <w:sz w:val="22"/>
          <w:szCs w:val="22"/>
          <w:lang w:eastAsia="en-US"/>
        </w:rPr>
        <w:t xml:space="preserve">la donnée incendies issue du terrain </w:t>
      </w: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  <w:r w:rsidRPr="00204BF2">
        <w:rPr>
          <w:rFonts w:asciiTheme="minorHAnsi" w:hAnsiTheme="minorHAnsi" w:cstheme="minorBidi"/>
          <w:sz w:val="22"/>
          <w:szCs w:val="22"/>
          <w:lang w:eastAsia="en-US"/>
        </w:rPr>
        <w:t xml:space="preserve">Objectif : permettre aux hommes de terrain de collecter et transmettre de façon homogène des données critiques, fiables et statistiquement exploitables sur chaque feu (même inférieures à 1 ha). </w:t>
      </w: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  <w:r w:rsidRPr="00204BF2">
        <w:rPr>
          <w:rFonts w:asciiTheme="minorHAnsi" w:hAnsiTheme="minorHAnsi" w:cstheme="minorBidi"/>
          <w:sz w:val="22"/>
          <w:szCs w:val="22"/>
          <w:lang w:eastAsia="en-US"/>
        </w:rPr>
        <w:t>Nota : Ce travail devra tenir compte du fait que certaines communes ne disposent pas de centre de secours.</w:t>
      </w: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  <w:r w:rsidRPr="00204BF2">
        <w:rPr>
          <w:rFonts w:asciiTheme="minorHAnsi" w:hAnsiTheme="minorHAnsi" w:cstheme="minorBidi"/>
          <w:sz w:val="22"/>
          <w:szCs w:val="22"/>
          <w:lang w:eastAsia="en-US"/>
        </w:rPr>
        <w:t>Acteur pilote : Gouvernement (DSCGR) </w:t>
      </w: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  <w:r w:rsidRPr="00204BF2">
        <w:rPr>
          <w:rFonts w:asciiTheme="minorHAnsi" w:hAnsiTheme="minorHAnsi" w:cstheme="minorBidi"/>
          <w:sz w:val="22"/>
          <w:szCs w:val="22"/>
          <w:lang w:eastAsia="en-US"/>
        </w:rPr>
        <w:t>Acteurs potentiellement contributeur : Commune, CSI, UPC, Gouv (DSCGR), OEIL, WWF</w:t>
      </w: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 w:cstheme="minorBidi"/>
          <w:b/>
          <w:sz w:val="22"/>
          <w:szCs w:val="22"/>
          <w:lang w:eastAsia="en-US"/>
        </w:rPr>
      </w:pPr>
      <w:r w:rsidRPr="00204BF2">
        <w:rPr>
          <w:rFonts w:asciiTheme="minorHAnsi" w:hAnsiTheme="minorHAnsi" w:cstheme="minorBidi"/>
          <w:b/>
          <w:sz w:val="22"/>
          <w:szCs w:val="22"/>
          <w:lang w:eastAsia="en-US"/>
        </w:rPr>
        <w:t>Axe 2 : produire des bilans représentatifs du phénomène et intégrant l’impact environnemental</w:t>
      </w: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</w:p>
    <w:p w:rsidR="00DC2CAB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  <w:r w:rsidRPr="00204BF2">
        <w:rPr>
          <w:rFonts w:asciiTheme="minorHAnsi" w:hAnsiTheme="minorHAnsi" w:cstheme="minorBidi"/>
          <w:sz w:val="22"/>
          <w:szCs w:val="22"/>
          <w:lang w:eastAsia="en-US"/>
        </w:rPr>
        <w:lastRenderedPageBreak/>
        <w:t>Objectif : construire un bilan complet intégrant l’impact environnemental</w:t>
      </w:r>
      <w:r w:rsidRPr="00204BF2" w:rsidDel="00F9108F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DC2CAB">
        <w:rPr>
          <w:rFonts w:asciiTheme="minorHAnsi" w:hAnsiTheme="minorHAnsi" w:cstheme="minorBidi"/>
          <w:sz w:val="22"/>
          <w:szCs w:val="22"/>
          <w:lang w:eastAsia="en-US"/>
        </w:rPr>
        <w:t xml:space="preserve"> évalué </w:t>
      </w:r>
      <w:r w:rsidRPr="00204BF2">
        <w:rPr>
          <w:rFonts w:asciiTheme="minorHAnsi" w:hAnsiTheme="minorHAnsi" w:cstheme="minorBidi"/>
          <w:sz w:val="22"/>
          <w:szCs w:val="22"/>
          <w:lang w:eastAsia="en-US"/>
        </w:rPr>
        <w:t>sur la base de règles partagées d’intégration de données multi sources (CSI communaux, DSCGR, OEIL)</w:t>
      </w:r>
      <w:r w:rsidR="00DC2CAB">
        <w:rPr>
          <w:rFonts w:asciiTheme="minorHAnsi" w:hAnsiTheme="minorHAnsi" w:cstheme="minorBidi"/>
          <w:sz w:val="22"/>
          <w:szCs w:val="22"/>
          <w:lang w:eastAsia="en-US"/>
        </w:rPr>
        <w:t>.</w:t>
      </w: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  <w:r w:rsidRPr="00204BF2">
        <w:rPr>
          <w:rFonts w:asciiTheme="minorHAnsi" w:hAnsiTheme="minorHAnsi" w:cstheme="minorBidi"/>
          <w:sz w:val="22"/>
          <w:szCs w:val="22"/>
          <w:lang w:eastAsia="en-US"/>
        </w:rPr>
        <w:t>Acteur pilote : OEIL ?</w:t>
      </w: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  <w:r w:rsidRPr="00204BF2">
        <w:rPr>
          <w:rFonts w:asciiTheme="minorHAnsi" w:hAnsiTheme="minorHAnsi" w:cstheme="minorBidi"/>
          <w:sz w:val="22"/>
          <w:szCs w:val="22"/>
          <w:lang w:eastAsia="en-US"/>
        </w:rPr>
        <w:t xml:space="preserve">Acteurs potentiellement contributeur : Commune, CSI, UPC, Gouv (DSCGR), OEIL, WWF, </w:t>
      </w:r>
      <w:proofErr w:type="spellStart"/>
      <w:r w:rsidRPr="00204BF2">
        <w:rPr>
          <w:rFonts w:asciiTheme="minorHAnsi" w:hAnsiTheme="minorHAnsi" w:cstheme="minorBidi"/>
          <w:sz w:val="22"/>
          <w:szCs w:val="22"/>
          <w:lang w:eastAsia="en-US"/>
        </w:rPr>
        <w:t>Endémia</w:t>
      </w:r>
      <w:proofErr w:type="spellEnd"/>
      <w:r w:rsidRPr="00204BF2">
        <w:rPr>
          <w:rFonts w:asciiTheme="minorHAnsi" w:hAnsiTheme="minorHAnsi" w:cstheme="minorBidi"/>
          <w:sz w:val="22"/>
          <w:szCs w:val="22"/>
          <w:lang w:eastAsia="en-US"/>
        </w:rPr>
        <w:t xml:space="preserve">, Provinces, </w:t>
      </w:r>
      <w:proofErr w:type="spellStart"/>
      <w:r w:rsidRPr="00204BF2">
        <w:rPr>
          <w:rFonts w:asciiTheme="minorHAnsi" w:hAnsiTheme="minorHAnsi" w:cstheme="minorBidi"/>
          <w:sz w:val="22"/>
          <w:szCs w:val="22"/>
          <w:lang w:eastAsia="en-US"/>
        </w:rPr>
        <w:t>etc</w:t>
      </w:r>
      <w:proofErr w:type="spellEnd"/>
    </w:p>
    <w:p w:rsidR="00A072ED" w:rsidRPr="00204BF2" w:rsidRDefault="00A072ED" w:rsidP="00DE21BC">
      <w:pPr>
        <w:pStyle w:val="gmail-msonormal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</w:p>
    <w:p w:rsidR="00DE21BC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</w:rPr>
      </w:pPr>
    </w:p>
    <w:p w:rsidR="00DE21BC" w:rsidRPr="00204BF2" w:rsidRDefault="00DE21BC" w:rsidP="00DE21BC">
      <w:pPr>
        <w:pStyle w:val="gmail-msonormal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color w:val="F79646" w:themeColor="accent6"/>
        </w:rPr>
      </w:pPr>
      <w:r w:rsidRPr="00204BF2">
        <w:rPr>
          <w:rFonts w:asciiTheme="minorHAnsi" w:hAnsiTheme="minorHAnsi"/>
          <w:b/>
          <w:bCs/>
          <w:color w:val="F79646" w:themeColor="accent6"/>
        </w:rPr>
        <w:t xml:space="preserve">Améliorer la prise en compte des enjeux environnementaux dans la décision de lutte contre les incendies </w:t>
      </w:r>
    </w:p>
    <w:p w:rsidR="00DE21BC" w:rsidRPr="007E43AF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  <w:bCs/>
          <w:sz w:val="22"/>
          <w:szCs w:val="22"/>
        </w:rPr>
      </w:pPr>
      <w:r w:rsidRPr="00204BF2">
        <w:rPr>
          <w:rFonts w:asciiTheme="minorHAnsi" w:hAnsiTheme="minorHAnsi"/>
          <w:bCs/>
          <w:sz w:val="22"/>
          <w:szCs w:val="22"/>
        </w:rPr>
        <w:t xml:space="preserve">Objectif : munir les sapeurs-pompiers d’outils d’aide à la décision sur le volet environnemental leur permettant de prioriser, rapidement, les actions de lutte en fonction des enjeux environnementaux </w:t>
      </w: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  <w:bCs/>
          <w:sz w:val="22"/>
          <w:szCs w:val="22"/>
        </w:rPr>
      </w:pP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4BF2">
        <w:rPr>
          <w:rFonts w:asciiTheme="minorHAnsi" w:hAnsiTheme="minorHAnsi"/>
          <w:b/>
          <w:sz w:val="22"/>
          <w:szCs w:val="22"/>
        </w:rPr>
        <w:t>Axe 1 : développer l’outil de surveillance Alerte incendies</w:t>
      </w:r>
      <w:r w:rsidRPr="00204BF2">
        <w:rPr>
          <w:rFonts w:asciiTheme="minorHAnsi" w:hAnsiTheme="minorHAnsi"/>
          <w:sz w:val="22"/>
          <w:szCs w:val="22"/>
        </w:rPr>
        <w:t xml:space="preserve">  permettant de s’abonner à un système d’alerte pour recevoir des informations sur les incendies en cours et le risque environnemental lié.</w:t>
      </w: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4BF2">
        <w:rPr>
          <w:rFonts w:asciiTheme="minorHAnsi" w:hAnsiTheme="minorHAnsi"/>
          <w:sz w:val="22"/>
          <w:szCs w:val="22"/>
        </w:rPr>
        <w:t>Acteur pilote : OEIL</w:t>
      </w: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4BF2">
        <w:rPr>
          <w:rFonts w:asciiTheme="minorHAnsi" w:hAnsiTheme="minorHAnsi"/>
          <w:sz w:val="22"/>
          <w:szCs w:val="22"/>
        </w:rPr>
        <w:t xml:space="preserve">Acteurs potentiellement contributeur : Commune, CSI, Gouv (DSCGR), UPC, OEIL, WWF, </w:t>
      </w:r>
      <w:proofErr w:type="spellStart"/>
      <w:r w:rsidRPr="00204BF2">
        <w:rPr>
          <w:rFonts w:asciiTheme="minorHAnsi" w:hAnsiTheme="minorHAnsi"/>
          <w:sz w:val="22"/>
          <w:szCs w:val="22"/>
        </w:rPr>
        <w:t>Endémia</w:t>
      </w:r>
      <w:proofErr w:type="spellEnd"/>
      <w:r w:rsidRPr="00204BF2">
        <w:rPr>
          <w:rFonts w:asciiTheme="minorHAnsi" w:hAnsiTheme="minorHAnsi"/>
          <w:sz w:val="22"/>
          <w:szCs w:val="22"/>
        </w:rPr>
        <w:t>, ….</w:t>
      </w: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204BF2">
        <w:rPr>
          <w:rFonts w:asciiTheme="minorHAnsi" w:hAnsiTheme="minorHAnsi"/>
          <w:b/>
          <w:sz w:val="22"/>
          <w:szCs w:val="22"/>
        </w:rPr>
        <w:t>Axe 2 : produire une information synthétique sur les enjeux environnementaux</w:t>
      </w: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  <w:bCs/>
          <w:sz w:val="22"/>
          <w:szCs w:val="22"/>
        </w:rPr>
      </w:pPr>
    </w:p>
    <w:p w:rsidR="00016C0D" w:rsidRPr="00204BF2" w:rsidRDefault="00016C0D" w:rsidP="001A74ED">
      <w:pPr>
        <w:pStyle w:val="gmail-msonormal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4BF2">
        <w:rPr>
          <w:rFonts w:asciiTheme="minorHAnsi" w:hAnsiTheme="minorHAnsi"/>
          <w:sz w:val="22"/>
          <w:szCs w:val="22"/>
        </w:rPr>
        <w:t>Acteur pilote : Province Sud (DENV)</w:t>
      </w:r>
      <w:r w:rsidR="00016C0D">
        <w:rPr>
          <w:rFonts w:asciiTheme="minorHAnsi" w:hAnsiTheme="minorHAnsi"/>
          <w:sz w:val="22"/>
          <w:szCs w:val="22"/>
        </w:rPr>
        <w:t xml:space="preserve"> </w:t>
      </w: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4BF2">
        <w:rPr>
          <w:rFonts w:asciiTheme="minorHAnsi" w:hAnsiTheme="minorHAnsi"/>
          <w:sz w:val="22"/>
          <w:szCs w:val="22"/>
        </w:rPr>
        <w:t xml:space="preserve">Acteurs potentiellement contributeur : </w:t>
      </w:r>
      <w:proofErr w:type="spellStart"/>
      <w:r w:rsidRPr="00204BF2">
        <w:rPr>
          <w:rFonts w:asciiTheme="minorHAnsi" w:hAnsiTheme="minorHAnsi"/>
          <w:sz w:val="22"/>
          <w:szCs w:val="22"/>
        </w:rPr>
        <w:t>Endémia</w:t>
      </w:r>
      <w:proofErr w:type="spellEnd"/>
      <w:r w:rsidRPr="00204BF2">
        <w:rPr>
          <w:rFonts w:asciiTheme="minorHAnsi" w:hAnsiTheme="minorHAnsi"/>
          <w:sz w:val="22"/>
          <w:szCs w:val="22"/>
        </w:rPr>
        <w:t>, Province Sud (DENV), OEIL, IRD, IAC</w:t>
      </w:r>
    </w:p>
    <w:p w:rsidR="00DE21BC" w:rsidRPr="007E43AF" w:rsidRDefault="00DE21BC" w:rsidP="00DE21BC">
      <w:pPr>
        <w:pStyle w:val="gmail-msonormal"/>
        <w:spacing w:before="0" w:beforeAutospacing="0" w:after="0" w:afterAutospacing="0"/>
        <w:ind w:left="360"/>
        <w:rPr>
          <w:rFonts w:asciiTheme="minorHAnsi" w:hAnsiTheme="minorHAnsi"/>
          <w:bCs/>
        </w:rPr>
      </w:pPr>
    </w:p>
    <w:p w:rsidR="00DE21BC" w:rsidRPr="00C07BA5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</w:rPr>
      </w:pPr>
      <w:r w:rsidRPr="00C07BA5">
        <w:rPr>
          <w:rFonts w:asciiTheme="minorHAnsi" w:hAnsiTheme="minorHAnsi"/>
        </w:rPr>
        <w:t> </w:t>
      </w:r>
    </w:p>
    <w:p w:rsidR="00DE21BC" w:rsidRPr="00204BF2" w:rsidRDefault="00A36434" w:rsidP="00DE21BC">
      <w:pPr>
        <w:pStyle w:val="gmail-msonormal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color w:val="F79646" w:themeColor="accent6"/>
        </w:rPr>
      </w:pPr>
      <w:r>
        <w:rPr>
          <w:rFonts w:asciiTheme="minorHAnsi" w:hAnsiTheme="minorHAnsi"/>
          <w:b/>
          <w:bCs/>
          <w:color w:val="F79646" w:themeColor="accent6"/>
        </w:rPr>
        <w:t>Amélior</w:t>
      </w:r>
      <w:r w:rsidR="00560AEC">
        <w:rPr>
          <w:rFonts w:asciiTheme="minorHAnsi" w:hAnsiTheme="minorHAnsi"/>
          <w:b/>
          <w:bCs/>
          <w:color w:val="F79646" w:themeColor="accent6"/>
        </w:rPr>
        <w:t>er</w:t>
      </w:r>
      <w:r>
        <w:rPr>
          <w:rFonts w:asciiTheme="minorHAnsi" w:hAnsiTheme="minorHAnsi"/>
          <w:b/>
          <w:bCs/>
          <w:color w:val="F79646" w:themeColor="accent6"/>
        </w:rPr>
        <w:t xml:space="preserve"> </w:t>
      </w:r>
      <w:r w:rsidR="00DE21BC" w:rsidRPr="00204BF2">
        <w:rPr>
          <w:rFonts w:asciiTheme="minorHAnsi" w:hAnsiTheme="minorHAnsi"/>
          <w:b/>
          <w:bCs/>
          <w:color w:val="F79646" w:themeColor="accent6"/>
        </w:rPr>
        <w:t>la</w:t>
      </w:r>
      <w:r w:rsidR="00560AEC">
        <w:rPr>
          <w:rFonts w:asciiTheme="minorHAnsi" w:hAnsiTheme="minorHAnsi"/>
          <w:b/>
          <w:bCs/>
          <w:color w:val="F79646" w:themeColor="accent6"/>
        </w:rPr>
        <w:t xml:space="preserve"> définition de la</w:t>
      </w:r>
      <w:r w:rsidR="00DE21BC" w:rsidRPr="00204BF2">
        <w:rPr>
          <w:rFonts w:asciiTheme="minorHAnsi" w:hAnsiTheme="minorHAnsi"/>
          <w:b/>
          <w:bCs/>
          <w:color w:val="F79646" w:themeColor="accent6"/>
        </w:rPr>
        <w:t xml:space="preserve"> couverture géographique des zones surveillées</w:t>
      </w:r>
      <w:r w:rsidR="00560AEC">
        <w:rPr>
          <w:rFonts w:asciiTheme="minorHAnsi" w:hAnsiTheme="minorHAnsi"/>
          <w:b/>
          <w:bCs/>
          <w:color w:val="F79646" w:themeColor="accent6"/>
        </w:rPr>
        <w:t xml:space="preserve"> et</w:t>
      </w:r>
      <w:r>
        <w:rPr>
          <w:rFonts w:asciiTheme="minorHAnsi" w:hAnsiTheme="minorHAnsi"/>
          <w:b/>
          <w:bCs/>
          <w:color w:val="F79646" w:themeColor="accent6"/>
        </w:rPr>
        <w:t xml:space="preserve"> fiabiliser la remonté d’information</w:t>
      </w:r>
    </w:p>
    <w:p w:rsidR="00DE21BC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</w:rPr>
      </w:pP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  <w:sz w:val="22"/>
        </w:rPr>
      </w:pPr>
      <w:r w:rsidRPr="00204BF2">
        <w:rPr>
          <w:rFonts w:asciiTheme="minorHAnsi" w:hAnsiTheme="minorHAnsi"/>
          <w:sz w:val="22"/>
        </w:rPr>
        <w:t>Objectif : produire des cartes des zones surveillées pour évaluer l’adéquation de la surveillance aux enjeux</w:t>
      </w: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  <w:sz w:val="22"/>
        </w:rPr>
      </w:pP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  <w:sz w:val="22"/>
        </w:rPr>
      </w:pPr>
      <w:r w:rsidRPr="00204BF2">
        <w:rPr>
          <w:rFonts w:asciiTheme="minorHAnsi" w:hAnsiTheme="minorHAnsi"/>
          <w:sz w:val="22"/>
        </w:rPr>
        <w:t>Acteur pilote : WWF</w:t>
      </w: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  <w:sz w:val="22"/>
        </w:rPr>
      </w:pPr>
      <w:r w:rsidRPr="00204BF2">
        <w:rPr>
          <w:rFonts w:asciiTheme="minorHAnsi" w:hAnsiTheme="minorHAnsi"/>
          <w:sz w:val="22"/>
        </w:rPr>
        <w:t>Acteurs potentiellement contributeur : Communes, CSI, Province Sud (DENV), Gouvernement (DSCGR), société civile</w:t>
      </w:r>
    </w:p>
    <w:p w:rsidR="00DE21BC" w:rsidRPr="00C07BA5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</w:rPr>
      </w:pPr>
      <w:r w:rsidRPr="00C07BA5">
        <w:rPr>
          <w:rFonts w:asciiTheme="minorHAnsi" w:hAnsiTheme="minorHAnsi"/>
        </w:rPr>
        <w:t> </w:t>
      </w:r>
    </w:p>
    <w:p w:rsidR="00DE21BC" w:rsidRPr="00204BF2" w:rsidRDefault="00DE21BC" w:rsidP="00DE21BC">
      <w:pPr>
        <w:pStyle w:val="gmail-msonormal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color w:val="F79646" w:themeColor="accent6"/>
        </w:rPr>
      </w:pPr>
      <w:r w:rsidRPr="00204BF2">
        <w:rPr>
          <w:rFonts w:asciiTheme="minorHAnsi" w:hAnsiTheme="minorHAnsi"/>
          <w:b/>
          <w:color w:val="F79646" w:themeColor="accent6"/>
        </w:rPr>
        <w:t>Améliorer la prévision des risques</w:t>
      </w:r>
    </w:p>
    <w:p w:rsidR="007B1D16" w:rsidRDefault="007B1D16" w:rsidP="00DE21BC"/>
    <w:p w:rsidR="00DE21BC" w:rsidRPr="00204BF2" w:rsidRDefault="00DE21BC" w:rsidP="00DE21BC">
      <w:pPr>
        <w:rPr>
          <w:rFonts w:cstheme="minorHAnsi"/>
        </w:rPr>
      </w:pPr>
      <w:r w:rsidRPr="00204BF2">
        <w:t xml:space="preserve">Objectif : améliorer la prévision des risques d’incendies en intégrant des </w:t>
      </w:r>
      <w:r w:rsidRPr="00204BF2">
        <w:rPr>
          <w:rFonts w:cstheme="minorHAnsi"/>
        </w:rPr>
        <w:t>notions d’aléa liés à des facteurs sociaux (notamment via les chroniques historiques des incendies), la topographie et des couches de mode d’occupation des sols.</w:t>
      </w:r>
    </w:p>
    <w:p w:rsidR="007B1D16" w:rsidRPr="0000488C" w:rsidRDefault="007B1D16" w:rsidP="007B1D16">
      <w:pPr>
        <w:rPr>
          <w:rFonts w:cs="Times New Roman"/>
          <w:b/>
          <w:lang w:eastAsia="fr-FR"/>
        </w:rPr>
      </w:pPr>
      <w:r w:rsidRPr="0000488C">
        <w:rPr>
          <w:rFonts w:cs="Times New Roman"/>
          <w:b/>
          <w:lang w:eastAsia="fr-FR"/>
        </w:rPr>
        <w:t>Axe 1 : améliorer la prévision des risques et sa prise en compte</w:t>
      </w:r>
      <w:r w:rsidR="004F046E">
        <w:rPr>
          <w:rFonts w:cs="Times New Roman"/>
          <w:b/>
          <w:lang w:eastAsia="fr-FR"/>
        </w:rPr>
        <w:t xml:space="preserve"> dans l’affectation des moyens</w:t>
      </w: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2F6D85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4BF2">
        <w:rPr>
          <w:rFonts w:asciiTheme="minorHAnsi" w:hAnsiTheme="minorHAnsi"/>
          <w:sz w:val="22"/>
          <w:szCs w:val="22"/>
        </w:rPr>
        <w:t xml:space="preserve">Acteur pilote : </w:t>
      </w:r>
      <w:r w:rsidR="00A36434">
        <w:rPr>
          <w:rFonts w:asciiTheme="minorHAnsi" w:hAnsiTheme="minorHAnsi"/>
          <w:sz w:val="22"/>
          <w:szCs w:val="22"/>
        </w:rPr>
        <w:t>Gouvernement ?</w:t>
      </w: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04BF2">
        <w:rPr>
          <w:rFonts w:asciiTheme="minorHAnsi" w:hAnsiTheme="minorHAnsi"/>
          <w:sz w:val="22"/>
          <w:szCs w:val="22"/>
        </w:rPr>
        <w:t xml:space="preserve">Acteurs potentiellement contributeur : </w:t>
      </w:r>
      <w:r w:rsidR="001C2D3A">
        <w:rPr>
          <w:rFonts w:asciiTheme="minorHAnsi" w:hAnsiTheme="minorHAnsi"/>
          <w:sz w:val="22"/>
          <w:szCs w:val="22"/>
        </w:rPr>
        <w:t>Institut de recherche</w:t>
      </w:r>
      <w:r w:rsidRPr="00204BF2">
        <w:rPr>
          <w:rFonts w:asciiTheme="minorHAnsi" w:hAnsiTheme="minorHAnsi"/>
          <w:sz w:val="22"/>
          <w:szCs w:val="22"/>
        </w:rPr>
        <w:t>, Météo NC, OEIL, Gouvernement (DCGR)</w:t>
      </w:r>
    </w:p>
    <w:p w:rsidR="00DE21BC" w:rsidRPr="00C07BA5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</w:rPr>
      </w:pPr>
    </w:p>
    <w:p w:rsidR="00DE21BC" w:rsidRPr="00204BF2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  <w:b/>
          <w:color w:val="F79646" w:themeColor="accent6"/>
        </w:rPr>
      </w:pPr>
      <w:r w:rsidRPr="00204BF2">
        <w:rPr>
          <w:rFonts w:asciiTheme="minorHAnsi" w:hAnsiTheme="minorHAnsi"/>
          <w:b/>
          <w:color w:val="F79646" w:themeColor="accent6"/>
        </w:rPr>
        <w:t>Autres points évoqués </w:t>
      </w:r>
    </w:p>
    <w:p w:rsidR="00DE21BC" w:rsidRDefault="00DE21BC" w:rsidP="00DE21BC">
      <w:pPr>
        <w:pStyle w:val="gmail-msonormal"/>
        <w:spacing w:before="0" w:beforeAutospacing="0" w:after="0" w:afterAutospacing="0"/>
        <w:rPr>
          <w:rFonts w:asciiTheme="minorHAnsi" w:hAnsiTheme="minorHAnsi"/>
          <w:b/>
          <w:bCs/>
        </w:rPr>
      </w:pPr>
      <w:r w:rsidDel="006D4F83">
        <w:rPr>
          <w:rFonts w:asciiTheme="minorHAnsi" w:hAnsiTheme="minorHAnsi"/>
          <w:color w:val="F79646" w:themeColor="accent6"/>
        </w:rPr>
        <w:t xml:space="preserve"> </w:t>
      </w:r>
    </w:p>
    <w:p w:rsidR="00DE21BC" w:rsidRDefault="00DE21BC" w:rsidP="00DE21BC"/>
    <w:p w:rsidR="001C2D3A" w:rsidRDefault="001C2D3A" w:rsidP="00DE21BC">
      <w:r>
        <w:t>Améliorer les capacités (financières et humaines)</w:t>
      </w:r>
    </w:p>
    <w:p w:rsidR="001C2D3A" w:rsidRPr="00204BF2" w:rsidRDefault="001C2D3A" w:rsidP="00DE21BC">
      <w:r>
        <w:t>Identifier les leviers politiques pour légitimer les actions du groupe</w:t>
      </w:r>
    </w:p>
    <w:p w:rsidR="00DE21BC" w:rsidRPr="001A74ED" w:rsidRDefault="002F6D85" w:rsidP="001A74ED">
      <w:r>
        <w:t>Renforcer le volet répressif</w:t>
      </w:r>
    </w:p>
    <w:p w:rsidR="00DE21BC" w:rsidRPr="00C07BA5" w:rsidRDefault="00DE21BC" w:rsidP="00DE21BC"/>
    <w:p w:rsidR="00DE21BC" w:rsidRPr="00E77534" w:rsidRDefault="00DE21BC" w:rsidP="00DE21BC">
      <w:pPr>
        <w:jc w:val="both"/>
      </w:pPr>
    </w:p>
    <w:p w:rsidR="00DE21BC" w:rsidRDefault="00DE21BC"/>
    <w:p w:rsidR="00586862" w:rsidRPr="00DE21BC" w:rsidRDefault="00DE21BC" w:rsidP="00DE21BC">
      <w:pPr>
        <w:tabs>
          <w:tab w:val="left" w:pos="2431"/>
        </w:tabs>
      </w:pPr>
      <w:r>
        <w:tab/>
      </w:r>
    </w:p>
    <w:sectPr w:rsidR="00586862" w:rsidRPr="00DE2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339E9"/>
    <w:multiLevelType w:val="hybridMultilevel"/>
    <w:tmpl w:val="E8A0005C"/>
    <w:lvl w:ilvl="0" w:tplc="76F86518">
      <w:start w:val="1"/>
      <w:numFmt w:val="decimal"/>
      <w:lvlText w:val="%1-"/>
      <w:lvlJc w:val="left"/>
      <w:pPr>
        <w:ind w:left="720" w:hanging="360"/>
      </w:pPr>
      <w:rPr>
        <w:rFonts w:hint="default"/>
        <w:color w:val="F79646" w:themeColor="accent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11C22"/>
    <w:multiLevelType w:val="hybridMultilevel"/>
    <w:tmpl w:val="2000041A"/>
    <w:lvl w:ilvl="0" w:tplc="7562961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BC"/>
    <w:rsid w:val="00016C0D"/>
    <w:rsid w:val="00042A56"/>
    <w:rsid w:val="001A74ED"/>
    <w:rsid w:val="001C2D3A"/>
    <w:rsid w:val="002F6D85"/>
    <w:rsid w:val="003D1448"/>
    <w:rsid w:val="004F046E"/>
    <w:rsid w:val="00560AEC"/>
    <w:rsid w:val="0056176C"/>
    <w:rsid w:val="00586862"/>
    <w:rsid w:val="005A5E20"/>
    <w:rsid w:val="007B1D16"/>
    <w:rsid w:val="00807B52"/>
    <w:rsid w:val="00944849"/>
    <w:rsid w:val="009E7325"/>
    <w:rsid w:val="009F006E"/>
    <w:rsid w:val="00A072ED"/>
    <w:rsid w:val="00A36434"/>
    <w:rsid w:val="00BC178A"/>
    <w:rsid w:val="00C410F0"/>
    <w:rsid w:val="00CF3FD5"/>
    <w:rsid w:val="00DC2CAB"/>
    <w:rsid w:val="00DE21BC"/>
    <w:rsid w:val="00EC1A52"/>
    <w:rsid w:val="00F2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1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21B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E21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E21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E21BC"/>
    <w:rPr>
      <w:sz w:val="20"/>
      <w:szCs w:val="20"/>
    </w:rPr>
  </w:style>
  <w:style w:type="paragraph" w:customStyle="1" w:styleId="gmail-msonormal">
    <w:name w:val="gmail-msonormal"/>
    <w:basedOn w:val="Normal"/>
    <w:rsid w:val="00DE21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14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144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DC2CAB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B1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1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21B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E21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E21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E21BC"/>
    <w:rPr>
      <w:sz w:val="20"/>
      <w:szCs w:val="20"/>
    </w:rPr>
  </w:style>
  <w:style w:type="paragraph" w:customStyle="1" w:styleId="gmail-msonormal">
    <w:name w:val="gmail-msonormal"/>
    <w:basedOn w:val="Normal"/>
    <w:rsid w:val="00DE21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14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144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DC2CAB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B1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833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 RIGHETTI</dc:creator>
  <cp:lastModifiedBy>Fabien ALBOUY</cp:lastModifiedBy>
  <cp:revision>13</cp:revision>
  <dcterms:created xsi:type="dcterms:W3CDTF">2018-02-14T05:24:00Z</dcterms:created>
  <dcterms:modified xsi:type="dcterms:W3CDTF">2018-03-06T03:44:00Z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1100660643</vt:i4>
  </property>
</Properties>
</file>